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791D" w14:textId="77777777" w:rsidR="00C46AB6" w:rsidRPr="00C46AB6" w:rsidRDefault="00C46AB6" w:rsidP="005A0311">
      <w:pPr>
        <w:spacing w:after="0"/>
        <w:rPr>
          <w:sz w:val="40"/>
        </w:rPr>
      </w:pPr>
      <w:r w:rsidRPr="00C46A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E1201" wp14:editId="71E59058">
                <wp:simplePos x="0" y="0"/>
                <wp:positionH relativeFrom="column">
                  <wp:posOffset>-933450</wp:posOffset>
                </wp:positionH>
                <wp:positionV relativeFrom="paragraph">
                  <wp:posOffset>-908050</wp:posOffset>
                </wp:positionV>
                <wp:extent cx="7772400" cy="520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207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B100C6" id="Rectangle 1" o:spid="_x0000_s1026" style="position:absolute;margin-left:-73.5pt;margin-top:-71.5pt;width:612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3vjQIAALQFAAAOAAAAZHJzL2Uyb0RvYy54bWysVN9vGyEMfp+0/wHxvt4lSpct6qWKUmWa&#10;VLVV26nPlIMcEmAGJJfsr5/hfjTrqj1UywMxZ/uz/WH74vJgNNkLHxTYik7OSkqE5VAru63oj8fN&#10;py+UhMhszTRYUdGjCPRy+fHDResWYgoN6Fp4giA2LFpX0SZGtyiKwBthWDgDJywqJXjDIl79tqg9&#10;axHd6GJalp+LFnztPHARAn696pR0mfGlFDzeShlEJLqimFvMp8/nczqL5QVbbD1zjeJ9GuwdWRim&#10;LAYdoa5YZGTn1V9QRnEPAWQ842AKkFJxkWvAaiblq2oeGuZErgXJCW6kKfw/WH6zv/NE1fh2lFhm&#10;8InukTRmt1qQSaKndWGBVg/uzve3gGKq9SC9Sf9YBTlkSo8jpeIQCceP8/l8OiuReY6682k5Rxlh&#10;ihdv50P8JsCQJFTUY/TMJNtfh9iZDiYpWACt6o3SOl9Sm4i19mTP8IEZ58LGWR/gD0tt3+2MuSbv&#10;IhHRlZ6leNQiYWp7LyQyiMVOc+K5d18nNelUDatFl+t5ib8h06GMTEwGTMgSqxyxe4DB8rTg/EyY&#10;ZW+fXEVu/dG5/FdiHcejR44MNo7ORlnwbwHoOEbu7AeSOmoSS89QH7G/PHSDFxzfKHzmaxbiHfM4&#10;adgZuD3iLR5SQ1tR6CVKGvC/3vqe7HEAUEtJi5Nb0fBzx7ygRH+3OBpfJ7NZGvV8mZ3Pp3jxp5rn&#10;U43dmTVg72D7Y3ZZTPZRD6L0YJ5wyaxSVFQxyzF2RXn0w2Udu42Ca4qL1Sqb4Xg7Fq/tg+MJPLGa&#10;2vjx8MS863s94pTcwDDlbPGq5Tvb5GlhtYsgVZ6HF157vnE15Mbp11jaPaf3bPWybJe/AQAA//8D&#10;AFBLAwQUAAYACAAAACEAE9VHweMAAAATAQAADwAAAGRycy9kb3ducmV2LnhtbExPy07DMBC8I/EP&#10;1iJxQa0dQC1K41SlqKeKQwOCqxsvcURsR7HzgK9nwwUuq9nHzM5k28k2bMAu1N5JSJYCGLrS69pV&#10;El5fDosHYCEqp1XjHUr4wgDb/PIiU6n2ozvhUMSKkYgLqZJgYmxTzkNp0Kqw9C062n34zqpIbVdx&#10;3amRxG3Db4VYcatqRx+ManFvsPwseks2Ds/fu3Zv26E4jsebR2PfsX+T8vpqetpQ2W2ARZziHwPm&#10;DESEnIydfe90YI2ERXK/pkTxF90Rmm/Eep6dabZKBPA84/+z5D8AAAD//wMAUEsBAi0AFAAGAAgA&#10;AAAhALaDOJL+AAAA4QEAABMAAAAAAAAAAAAAAAAAAAAAAFtDb250ZW50X1R5cGVzXS54bWxQSwEC&#10;LQAUAAYACAAAACEAOP0h/9YAAACUAQAACwAAAAAAAAAAAAAAAAAvAQAAX3JlbHMvLnJlbHNQSwEC&#10;LQAUAAYACAAAACEAPAFN740CAAC0BQAADgAAAAAAAAAAAAAAAAAuAgAAZHJzL2Uyb0RvYy54bWxQ&#10;SwECLQAUAAYACAAAACEAE9VHweMAAAATAQAADwAAAAAAAAAAAAAAAADnBAAAZHJzL2Rvd25yZXYu&#10;eG1sUEsFBgAAAAAEAAQA8wAAAPcFAAAAAA==&#10;" fillcolor="#ffc000 [3207]" strokecolor="#ffc000 [3207]" strokeweight="1pt"/>
            </w:pict>
          </mc:Fallback>
        </mc:AlternateContent>
      </w:r>
      <w:r w:rsidRPr="00C46AB6">
        <w:rPr>
          <w:sz w:val="40"/>
        </w:rPr>
        <w:t>Award</w:t>
      </w:r>
      <w:r w:rsidR="00822011">
        <w:rPr>
          <w:sz w:val="40"/>
        </w:rPr>
        <w:t>s</w:t>
      </w:r>
      <w:r w:rsidRPr="00C46AB6">
        <w:rPr>
          <w:sz w:val="40"/>
        </w:rPr>
        <w:t xml:space="preserve"> and Recognition Program – Work Group Charge</w:t>
      </w:r>
    </w:p>
    <w:p w14:paraId="3DAC30AA" w14:textId="77777777" w:rsidR="005A0311" w:rsidRDefault="005A0311" w:rsidP="005A0311">
      <w:pPr>
        <w:spacing w:after="0"/>
      </w:pPr>
    </w:p>
    <w:p w14:paraId="11D3CF83" w14:textId="75023FB4" w:rsidR="00CD679B" w:rsidRDefault="0037733B" w:rsidP="005A0311">
      <w:pPr>
        <w:spacing w:after="0"/>
      </w:pPr>
      <w:r>
        <w:t>According to d</w:t>
      </w:r>
      <w:r w:rsidR="00822011">
        <w:t xml:space="preserve">ata from the </w:t>
      </w:r>
      <w:r w:rsidR="005A0311">
        <w:t xml:space="preserve">2020 </w:t>
      </w:r>
      <w:r w:rsidR="00822011">
        <w:t>Working at Iowa Survey and the</w:t>
      </w:r>
      <w:r w:rsidR="005A0311">
        <w:t xml:space="preserve"> 2020</w:t>
      </w:r>
      <w:r w:rsidR="00822011">
        <w:t xml:space="preserve"> Faculty/Staff DEI Climate Survey </w:t>
      </w:r>
      <w:r w:rsidR="00CD679B">
        <w:t>compared to the broader university</w:t>
      </w:r>
      <w:r w:rsidR="005A0311">
        <w:t xml:space="preserve"> population</w:t>
      </w:r>
      <w:r w:rsidR="00CD679B">
        <w:t>:</w:t>
      </w:r>
    </w:p>
    <w:p w14:paraId="05CCA1B2" w14:textId="77777777" w:rsidR="005A0311" w:rsidRDefault="005A0311" w:rsidP="005A0311">
      <w:pPr>
        <w:spacing w:after="0"/>
      </w:pPr>
    </w:p>
    <w:p w14:paraId="1663D99F" w14:textId="77777777" w:rsidR="00CD679B" w:rsidRDefault="00CD679B" w:rsidP="005A0311">
      <w:pPr>
        <w:pStyle w:val="ListParagraph"/>
        <w:numPr>
          <w:ilvl w:val="0"/>
          <w:numId w:val="5"/>
        </w:numPr>
        <w:spacing w:after="0"/>
      </w:pPr>
      <w:r>
        <w:t xml:space="preserve">A lower percentage of DSL staff indicated that they feel </w:t>
      </w:r>
      <w:r w:rsidR="00822011" w:rsidRPr="00822011">
        <w:t>valued as in</w:t>
      </w:r>
      <w:r w:rsidR="005A0311">
        <w:t>dividuals at I</w:t>
      </w:r>
      <w:r w:rsidR="00822011" w:rsidRPr="00822011">
        <w:t>owa</w:t>
      </w:r>
      <w:r>
        <w:t>.</w:t>
      </w:r>
    </w:p>
    <w:p w14:paraId="0FA065D5" w14:textId="13C4FB88" w:rsidR="00822011" w:rsidRDefault="00CD679B" w:rsidP="005A0311">
      <w:pPr>
        <w:pStyle w:val="ListParagraph"/>
        <w:numPr>
          <w:ilvl w:val="0"/>
          <w:numId w:val="5"/>
        </w:numPr>
        <w:spacing w:after="0"/>
      </w:pPr>
      <w:r>
        <w:t>A greater percentage of DSL staff indicated that</w:t>
      </w:r>
      <w:r w:rsidR="0037733B">
        <w:t>,</w:t>
      </w:r>
      <w:r>
        <w:t xml:space="preserve"> in comparison to their </w:t>
      </w:r>
      <w:r w:rsidR="005A0311">
        <w:t>colleagues</w:t>
      </w:r>
      <w:r>
        <w:t xml:space="preserve">, they </w:t>
      </w:r>
      <w:r w:rsidR="00822011" w:rsidRPr="00822011">
        <w:t>have to work harder to be nominated for awards and honors</w:t>
      </w:r>
      <w:r>
        <w:t>.</w:t>
      </w:r>
    </w:p>
    <w:p w14:paraId="176F5148" w14:textId="77777777" w:rsidR="00CD679B" w:rsidRDefault="00CD679B" w:rsidP="005A0311">
      <w:pPr>
        <w:pStyle w:val="ListParagraph"/>
        <w:numPr>
          <w:ilvl w:val="0"/>
          <w:numId w:val="5"/>
        </w:numPr>
        <w:spacing w:after="0"/>
      </w:pPr>
      <w:r>
        <w:t>A lower percentage of DSL staff indicated that their supervisor acknowledges their hard work.</w:t>
      </w:r>
    </w:p>
    <w:p w14:paraId="248DF3C6" w14:textId="77777777" w:rsidR="00822011" w:rsidRDefault="00CD679B" w:rsidP="005A0311">
      <w:pPr>
        <w:pStyle w:val="ListParagraph"/>
        <w:numPr>
          <w:ilvl w:val="0"/>
          <w:numId w:val="5"/>
        </w:numPr>
        <w:spacing w:after="0"/>
      </w:pPr>
      <w:r>
        <w:t xml:space="preserve">A lower percentage of DSL staff indicated that the </w:t>
      </w:r>
      <w:r w:rsidRPr="00CD679B">
        <w:t>UI recognizes accomplishments of faculty and staff</w:t>
      </w:r>
      <w:r>
        <w:t>.</w:t>
      </w:r>
    </w:p>
    <w:p w14:paraId="74CDCABE" w14:textId="77777777" w:rsidR="005A0311" w:rsidRDefault="005A0311" w:rsidP="005A0311">
      <w:pPr>
        <w:spacing w:after="0"/>
      </w:pPr>
    </w:p>
    <w:p w14:paraId="15E7D6BC" w14:textId="4CB81401" w:rsidR="00847CEB" w:rsidRDefault="00D66ECE" w:rsidP="005A0311">
      <w:pPr>
        <w:spacing w:after="0"/>
      </w:pPr>
      <w:r>
        <w:t>In order t</w:t>
      </w:r>
      <w:r w:rsidR="00CD679B">
        <w:t xml:space="preserve">o </w:t>
      </w:r>
      <w:r w:rsidR="0037733B">
        <w:t xml:space="preserve">better </w:t>
      </w:r>
      <w:r w:rsidR="00CD679B">
        <w:t xml:space="preserve">recognize and reward the essential </w:t>
      </w:r>
      <w:r>
        <w:t xml:space="preserve">work of staff in the Division of Student Life, </w:t>
      </w:r>
      <w:r w:rsidR="00CD679B">
        <w:t>th</w:t>
      </w:r>
      <w:r w:rsidR="0037733B">
        <w:t>e</w:t>
      </w:r>
      <w:r>
        <w:t xml:space="preserve"> work group is charged with creating a comprehensive</w:t>
      </w:r>
      <w:r w:rsidR="00822011">
        <w:t xml:space="preserve"> DSL</w:t>
      </w:r>
      <w:r>
        <w:t xml:space="preserve"> Award</w:t>
      </w:r>
      <w:r w:rsidR="00822011">
        <w:t>s</w:t>
      </w:r>
      <w:r>
        <w:t xml:space="preserve"> and Recognition Program.  </w:t>
      </w:r>
    </w:p>
    <w:p w14:paraId="7A259993" w14:textId="77777777" w:rsidR="005A0311" w:rsidRDefault="005A0311" w:rsidP="005A0311">
      <w:pPr>
        <w:spacing w:after="0"/>
        <w:rPr>
          <w:b/>
        </w:rPr>
      </w:pPr>
    </w:p>
    <w:p w14:paraId="0F818DD9" w14:textId="77777777" w:rsidR="00C46AB6" w:rsidRPr="00822011" w:rsidRDefault="0080258A" w:rsidP="005A0311">
      <w:pPr>
        <w:spacing w:after="0"/>
        <w:rPr>
          <w:b/>
        </w:rPr>
      </w:pPr>
      <w:r w:rsidRPr="00822011">
        <w:rPr>
          <w:b/>
        </w:rPr>
        <w:t>Scope:</w:t>
      </w:r>
    </w:p>
    <w:p w14:paraId="782B719B" w14:textId="7D65B3FB" w:rsidR="00D66ECE" w:rsidRPr="00F6052C" w:rsidRDefault="00822011" w:rsidP="005A0311">
      <w:pPr>
        <w:pStyle w:val="ListParagraph"/>
        <w:numPr>
          <w:ilvl w:val="0"/>
          <w:numId w:val="1"/>
        </w:numPr>
        <w:spacing w:after="0"/>
      </w:pPr>
      <w:r w:rsidRPr="00F6052C">
        <w:t xml:space="preserve">A </w:t>
      </w:r>
      <w:r w:rsidR="00D66ECE" w:rsidRPr="00F6052C">
        <w:t>pr</w:t>
      </w:r>
      <w:r w:rsidR="005A0311" w:rsidRPr="00F6052C">
        <w:t>ocess to nominate</w:t>
      </w:r>
      <w:r w:rsidR="006A4B27" w:rsidRPr="00F6052C">
        <w:t xml:space="preserve"> </w:t>
      </w:r>
      <w:r w:rsidR="0037733B">
        <w:t xml:space="preserve">DSL staff members </w:t>
      </w:r>
      <w:r w:rsidR="006A4B27" w:rsidRPr="00F6052C">
        <w:t>for</w:t>
      </w:r>
      <w:r w:rsidR="00D66ECE" w:rsidRPr="00F6052C">
        <w:t xml:space="preserve"> </w:t>
      </w:r>
      <w:r w:rsidR="0037733B">
        <w:t xml:space="preserve">departmental, divisional, university, and external </w:t>
      </w:r>
      <w:r w:rsidR="00D66ECE" w:rsidRPr="00F6052C">
        <w:t>awards</w:t>
      </w:r>
      <w:r w:rsidR="0037733B">
        <w:t>.</w:t>
      </w:r>
      <w:r w:rsidR="0080258A" w:rsidRPr="00F6052C">
        <w:t xml:space="preserve"> </w:t>
      </w:r>
    </w:p>
    <w:p w14:paraId="44E7C24E" w14:textId="77777777" w:rsidR="0075374B" w:rsidRDefault="0080258A" w:rsidP="0075374B">
      <w:pPr>
        <w:pStyle w:val="ListParagraph"/>
        <w:numPr>
          <w:ilvl w:val="0"/>
          <w:numId w:val="1"/>
        </w:numPr>
        <w:spacing w:after="0"/>
      </w:pPr>
      <w:r w:rsidRPr="00F6052C">
        <w:t>A D</w:t>
      </w:r>
      <w:r w:rsidR="0037733B">
        <w:t>SL</w:t>
      </w:r>
      <w:r w:rsidRPr="00F6052C">
        <w:t xml:space="preserve"> a</w:t>
      </w:r>
      <w:r w:rsidR="00D66ECE" w:rsidRPr="00F6052C">
        <w:t xml:space="preserve">wards program that recognizes staff </w:t>
      </w:r>
      <w:r w:rsidR="0037733B">
        <w:t>members whose contributions epitomize</w:t>
      </w:r>
      <w:r w:rsidR="00D66ECE" w:rsidRPr="00F6052C">
        <w:t xml:space="preserve"> our divisional values</w:t>
      </w:r>
      <w:r w:rsidR="00822011" w:rsidRPr="00F6052C">
        <w:t>.</w:t>
      </w:r>
      <w:r w:rsidR="0075374B">
        <w:t xml:space="preserve"> </w:t>
      </w:r>
    </w:p>
    <w:p w14:paraId="10A27E9E" w14:textId="686B2FAB" w:rsidR="00B14207" w:rsidRPr="00F6052C" w:rsidRDefault="0075374B" w:rsidP="0075374B">
      <w:pPr>
        <w:pStyle w:val="ListParagraph"/>
        <w:numPr>
          <w:ilvl w:val="0"/>
          <w:numId w:val="1"/>
        </w:numPr>
        <w:spacing w:after="0"/>
      </w:pPr>
      <w:r>
        <w:t xml:space="preserve">A program </w:t>
      </w:r>
      <w:r w:rsidR="00F6052C" w:rsidRPr="00F6052C">
        <w:t xml:space="preserve">that recognizes </w:t>
      </w:r>
      <w:r>
        <w:t>the different levels and types of staff across the Division as well as a range of different contributions to the Division’s mission and values.</w:t>
      </w:r>
    </w:p>
    <w:p w14:paraId="44E02AB2" w14:textId="45FCCD68" w:rsidR="00D66ECE" w:rsidRDefault="00D66ECE" w:rsidP="005A0311">
      <w:pPr>
        <w:pStyle w:val="ListParagraph"/>
        <w:numPr>
          <w:ilvl w:val="0"/>
          <w:numId w:val="1"/>
        </w:numPr>
        <w:spacing w:after="0"/>
      </w:pPr>
      <w:r>
        <w:t>Formal and informal</w:t>
      </w:r>
      <w:r w:rsidR="0037733B">
        <w:t xml:space="preserve"> staff recognition </w:t>
      </w:r>
      <w:r>
        <w:t>o</w:t>
      </w:r>
      <w:r w:rsidR="006A4B27">
        <w:t>pportunities.</w:t>
      </w:r>
    </w:p>
    <w:p w14:paraId="66D2CA73" w14:textId="77777777" w:rsidR="00C46AB6" w:rsidRDefault="00C46AB6" w:rsidP="005A0311">
      <w:pPr>
        <w:pStyle w:val="ListParagraph"/>
        <w:numPr>
          <w:ilvl w:val="0"/>
          <w:numId w:val="1"/>
        </w:numPr>
        <w:spacing w:after="0"/>
      </w:pPr>
      <w:r>
        <w:t>Integration of current Division recognition program</w:t>
      </w:r>
      <w:r w:rsidR="006A4B27">
        <w:t>s (High Five; DEI Change Agent).</w:t>
      </w:r>
    </w:p>
    <w:p w14:paraId="3FAD8B2C" w14:textId="77777777" w:rsidR="005A0311" w:rsidRDefault="005A0311" w:rsidP="005A0311">
      <w:pPr>
        <w:spacing w:after="0"/>
        <w:rPr>
          <w:b/>
        </w:rPr>
      </w:pPr>
    </w:p>
    <w:p w14:paraId="7FC0F850" w14:textId="77777777" w:rsidR="00822011" w:rsidRPr="00822011" w:rsidRDefault="00822011" w:rsidP="005A0311">
      <w:pPr>
        <w:spacing w:after="0"/>
        <w:rPr>
          <w:b/>
        </w:rPr>
      </w:pPr>
      <w:r w:rsidRPr="00822011">
        <w:rPr>
          <w:b/>
        </w:rPr>
        <w:t>Work Group Representation:</w:t>
      </w:r>
    </w:p>
    <w:p w14:paraId="40C34B46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Cory Lockwood, Ass</w:t>
      </w:r>
      <w:r>
        <w:t>oc Director, IMU Event Services</w:t>
      </w:r>
    </w:p>
    <w:p w14:paraId="70ED1129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 xml:space="preserve">Ray Garza, </w:t>
      </w:r>
      <w:r>
        <w:t>Facilities Services Coordinator</w:t>
      </w:r>
    </w:p>
    <w:p w14:paraId="4B360C4A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 xml:space="preserve"> Shalisa </w:t>
      </w:r>
      <w:r>
        <w:t>Gladney, Afro House Coordinator</w:t>
      </w:r>
    </w:p>
    <w:p w14:paraId="7D1E829F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Chris Spencer, Sport Program</w:t>
      </w:r>
      <w:r>
        <w:t>s Coordinator with Rec Services</w:t>
      </w:r>
    </w:p>
    <w:p w14:paraId="68BE2467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Edwin West, Retail Manager (Food Services</w:t>
      </w:r>
      <w:r>
        <w:t xml:space="preserve"> Coordinator II), Dining Retail</w:t>
      </w:r>
    </w:p>
    <w:p w14:paraId="4175CFA2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Brittany Stinocher, Admin Servi</w:t>
      </w:r>
      <w:r>
        <w:t>ces Coordinator, Student Health</w:t>
      </w:r>
    </w:p>
    <w:p w14:paraId="560D6E02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Angie Lehman, Asst Nurse Mgr</w:t>
      </w:r>
      <w:r>
        <w:t>, Student Health</w:t>
      </w:r>
    </w:p>
    <w:p w14:paraId="46B738EC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Patricia Wo</w:t>
      </w:r>
      <w:r>
        <w:t>ng, Staff Nurse, Student Health</w:t>
      </w:r>
    </w:p>
    <w:p w14:paraId="19AC3B97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Crystal Bounds-H</w:t>
      </w:r>
      <w:r>
        <w:t>oward, Chef, Burge Market Place</w:t>
      </w:r>
    </w:p>
    <w:p w14:paraId="532CD232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Abigail</w:t>
      </w:r>
      <w:r>
        <w:t xml:space="preserve"> Beadle, Access Consultant, SDS</w:t>
      </w:r>
    </w:p>
    <w:p w14:paraId="584691EB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Jerome Kirb</w:t>
      </w:r>
      <w:r>
        <w:t>y, Asst Director, Res Education</w:t>
      </w:r>
    </w:p>
    <w:p w14:paraId="22F9EB7B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>
        <w:t>Marcus Powell, Hall Coordinator</w:t>
      </w:r>
    </w:p>
    <w:p w14:paraId="092936ED" w14:textId="77777777" w:rsidR="00B56A35" w:rsidRDefault="00B56A35" w:rsidP="00B56A35">
      <w:pPr>
        <w:pStyle w:val="ListParagraph"/>
        <w:numPr>
          <w:ilvl w:val="0"/>
          <w:numId w:val="3"/>
        </w:numPr>
        <w:spacing w:after="0"/>
      </w:pPr>
      <w:r>
        <w:t>Drea Tinoko, Hall Coordinator</w:t>
      </w:r>
    </w:p>
    <w:p w14:paraId="29031365" w14:textId="111C63B1" w:rsidR="00822011" w:rsidRDefault="00B56A35" w:rsidP="00B56A35">
      <w:pPr>
        <w:pStyle w:val="ListParagraph"/>
        <w:numPr>
          <w:ilvl w:val="0"/>
          <w:numId w:val="3"/>
        </w:numPr>
        <w:spacing w:after="0"/>
      </w:pPr>
      <w:r w:rsidRPr="00B56A35">
        <w:t>Azubeze Uzoma,</w:t>
      </w:r>
      <w:bookmarkStart w:id="0" w:name="_GoBack"/>
      <w:bookmarkEnd w:id="0"/>
      <w:r w:rsidRPr="00B56A35">
        <w:t xml:space="preserve"> Hall Coordinator</w:t>
      </w:r>
    </w:p>
    <w:p w14:paraId="5CFC8967" w14:textId="7D12B72A" w:rsidR="00B56A35" w:rsidRDefault="00B56A35" w:rsidP="00B56A35">
      <w:pPr>
        <w:pStyle w:val="ListParagraph"/>
        <w:numPr>
          <w:ilvl w:val="0"/>
          <w:numId w:val="3"/>
        </w:numPr>
        <w:spacing w:after="0"/>
      </w:pPr>
      <w:r>
        <w:t>Ben Lewis, Student Life Communications</w:t>
      </w:r>
    </w:p>
    <w:p w14:paraId="760BC6C1" w14:textId="77777777" w:rsidR="005A0311" w:rsidRDefault="005A0311" w:rsidP="005A0311">
      <w:pPr>
        <w:spacing w:after="0"/>
        <w:rPr>
          <w:b/>
        </w:rPr>
      </w:pPr>
    </w:p>
    <w:p w14:paraId="3CD4DBBD" w14:textId="2501254C" w:rsidR="00822011" w:rsidRDefault="00822011" w:rsidP="005A0311">
      <w:pPr>
        <w:spacing w:after="0"/>
      </w:pPr>
      <w:r w:rsidRPr="00822011">
        <w:rPr>
          <w:b/>
        </w:rPr>
        <w:t>Deliverables:</w:t>
      </w:r>
      <w:r w:rsidRPr="00822011">
        <w:t xml:space="preserve"> The work group is responsible for delivering:</w:t>
      </w:r>
    </w:p>
    <w:p w14:paraId="4CFEC4CA" w14:textId="2F7F93D8" w:rsidR="00D66ECE" w:rsidRDefault="0037733B" w:rsidP="005A0311">
      <w:pPr>
        <w:pStyle w:val="ListParagraph"/>
        <w:numPr>
          <w:ilvl w:val="0"/>
          <w:numId w:val="1"/>
        </w:numPr>
        <w:spacing w:after="0"/>
      </w:pPr>
      <w:r>
        <w:lastRenderedPageBreak/>
        <w:t>A r</w:t>
      </w:r>
      <w:r w:rsidR="00D66ECE">
        <w:t xml:space="preserve">eview of </w:t>
      </w:r>
      <w:r>
        <w:t xml:space="preserve">aspirant </w:t>
      </w:r>
      <w:r w:rsidR="0080258A">
        <w:t>recognition programs at</w:t>
      </w:r>
      <w:r w:rsidR="00D66ECE">
        <w:t xml:space="preserve"> peer institutions, within other divisions/</w:t>
      </w:r>
      <w:r w:rsidR="0080258A">
        <w:t xml:space="preserve">colleges </w:t>
      </w:r>
      <w:r w:rsidR="00D66ECE">
        <w:t>at Iowa, and within departments in the Division.</w:t>
      </w:r>
    </w:p>
    <w:p w14:paraId="64D05F22" w14:textId="77777777" w:rsidR="00822011" w:rsidRDefault="00822011" w:rsidP="005A0311">
      <w:pPr>
        <w:pStyle w:val="ListParagraph"/>
        <w:numPr>
          <w:ilvl w:val="0"/>
          <w:numId w:val="1"/>
        </w:numPr>
        <w:spacing w:after="0"/>
      </w:pPr>
      <w:r>
        <w:t xml:space="preserve">A brief literature review on best practices for recognizing employees. </w:t>
      </w:r>
    </w:p>
    <w:p w14:paraId="28DE8ED1" w14:textId="4B552F74" w:rsidR="00822011" w:rsidRDefault="00822011" w:rsidP="005A0311">
      <w:pPr>
        <w:pStyle w:val="ListParagraph"/>
        <w:numPr>
          <w:ilvl w:val="0"/>
          <w:numId w:val="1"/>
        </w:numPr>
        <w:spacing w:after="0"/>
      </w:pPr>
      <w:r>
        <w:t>A</w:t>
      </w:r>
      <w:r w:rsidR="0037733B">
        <w:t xml:space="preserve"> fiscally sustainable </w:t>
      </w:r>
      <w:r>
        <w:t>plan for recognizing staff (P&amp;S, Merit, graduate students, student employees) across the Division of Student Life.</w:t>
      </w:r>
      <w:r w:rsidR="00F6052C">
        <w:t xml:space="preserve"> </w:t>
      </w:r>
    </w:p>
    <w:p w14:paraId="7D19BE3D" w14:textId="58451F8F" w:rsidR="005A0311" w:rsidRDefault="005A0311" w:rsidP="005A0311">
      <w:pPr>
        <w:pStyle w:val="ListParagraph"/>
        <w:numPr>
          <w:ilvl w:val="0"/>
          <w:numId w:val="1"/>
        </w:numPr>
        <w:spacing w:after="0"/>
      </w:pPr>
      <w:r>
        <w:t xml:space="preserve">A mechanism to track </w:t>
      </w:r>
      <w:r w:rsidR="0037733B">
        <w:t xml:space="preserve">which staff have been </w:t>
      </w:r>
      <w:r w:rsidR="00F6052C">
        <w:t>recogniz</w:t>
      </w:r>
      <w:r w:rsidR="0037733B">
        <w:t>ed</w:t>
      </w:r>
      <w:r w:rsidR="00F6052C">
        <w:t xml:space="preserve"> to ensure equit</w:t>
      </w:r>
      <w:r w:rsidR="0037733B">
        <w:t>y</w:t>
      </w:r>
      <w:r w:rsidR="00F6052C">
        <w:t xml:space="preserve"> and inclusiv</w:t>
      </w:r>
      <w:r w:rsidR="0037733B">
        <w:t>ity</w:t>
      </w:r>
      <w:r w:rsidR="00F6052C">
        <w:t xml:space="preserve">. </w:t>
      </w:r>
    </w:p>
    <w:p w14:paraId="5FA433F4" w14:textId="77777777" w:rsidR="00D66ECE" w:rsidRDefault="00C46AB6" w:rsidP="005A0311">
      <w:pPr>
        <w:pStyle w:val="ListParagraph"/>
        <w:numPr>
          <w:ilvl w:val="0"/>
          <w:numId w:val="1"/>
        </w:numPr>
        <w:spacing w:after="0"/>
      </w:pPr>
      <w:r>
        <w:t xml:space="preserve">A communication plan for the new </w:t>
      </w:r>
      <w:r w:rsidR="0080258A">
        <w:t>Division Award</w:t>
      </w:r>
      <w:r w:rsidR="005A0311">
        <w:t>s</w:t>
      </w:r>
      <w:r w:rsidR="0080258A">
        <w:t xml:space="preserve"> and Recognition p</w:t>
      </w:r>
      <w:r>
        <w:t>rogram.</w:t>
      </w:r>
    </w:p>
    <w:p w14:paraId="3969F2FB" w14:textId="77777777" w:rsidR="005A0311" w:rsidRDefault="005A0311" w:rsidP="005A0311">
      <w:pPr>
        <w:spacing w:after="0"/>
        <w:rPr>
          <w:b/>
        </w:rPr>
      </w:pPr>
    </w:p>
    <w:p w14:paraId="309B4AC5" w14:textId="77777777" w:rsidR="0080258A" w:rsidRDefault="0080258A" w:rsidP="005A0311">
      <w:pPr>
        <w:spacing w:after="0"/>
      </w:pPr>
      <w:r w:rsidRPr="00822011">
        <w:rPr>
          <w:b/>
        </w:rPr>
        <w:t>Sponsor:</w:t>
      </w:r>
      <w:r>
        <w:t xml:space="preserve"> Office of the Vice President for Student Life </w:t>
      </w:r>
    </w:p>
    <w:p w14:paraId="50903B43" w14:textId="77777777" w:rsidR="005A0311" w:rsidRDefault="005A0311" w:rsidP="005A0311">
      <w:pPr>
        <w:spacing w:after="0"/>
        <w:rPr>
          <w:b/>
          <w:noProof/>
        </w:rPr>
      </w:pPr>
    </w:p>
    <w:p w14:paraId="483E4F0F" w14:textId="029C6A31" w:rsidR="00822011" w:rsidRDefault="00822011" w:rsidP="005A0311">
      <w:pPr>
        <w:spacing w:after="0"/>
        <w:rPr>
          <w:noProof/>
        </w:rPr>
      </w:pPr>
      <w:r>
        <w:rPr>
          <w:b/>
          <w:noProof/>
        </w:rPr>
        <w:t>Schedule</w:t>
      </w:r>
      <w:r w:rsidRPr="00E22F94">
        <w:rPr>
          <w:b/>
          <w:noProof/>
        </w:rPr>
        <w:t>:</w:t>
      </w:r>
      <w:r>
        <w:rPr>
          <w:noProof/>
        </w:rPr>
        <w:t xml:space="preserve"> </w:t>
      </w:r>
      <w:r>
        <w:t xml:space="preserve">Due date for above deliverables is </w:t>
      </w:r>
      <w:r w:rsidR="00B56A35">
        <w:t>May 2022</w:t>
      </w:r>
    </w:p>
    <w:p w14:paraId="196BC480" w14:textId="77777777" w:rsidR="0080258A" w:rsidRDefault="0080258A" w:rsidP="005A0311">
      <w:pPr>
        <w:spacing w:after="0"/>
      </w:pPr>
    </w:p>
    <w:sectPr w:rsidR="008025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6C61" w16cex:dateUtc="2021-07-14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E8010" w16cid:durableId="24996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0C09" w14:textId="77777777" w:rsidR="00C328E6" w:rsidRDefault="00C328E6" w:rsidP="00C46AB6">
      <w:pPr>
        <w:spacing w:after="0" w:line="240" w:lineRule="auto"/>
      </w:pPr>
      <w:r>
        <w:separator/>
      </w:r>
    </w:p>
  </w:endnote>
  <w:endnote w:type="continuationSeparator" w:id="0">
    <w:p w14:paraId="4FE72372" w14:textId="77777777" w:rsidR="00C328E6" w:rsidRDefault="00C328E6" w:rsidP="00C4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232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AEECB" w14:textId="3C09482C" w:rsidR="00C46AB6" w:rsidRDefault="00C46A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3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D7B7EB" w14:textId="77777777" w:rsidR="00C46AB6" w:rsidRDefault="00C46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919F" w14:textId="77777777" w:rsidR="00C328E6" w:rsidRDefault="00C328E6" w:rsidP="00C46AB6">
      <w:pPr>
        <w:spacing w:after="0" w:line="240" w:lineRule="auto"/>
      </w:pPr>
      <w:r>
        <w:separator/>
      </w:r>
    </w:p>
  </w:footnote>
  <w:footnote w:type="continuationSeparator" w:id="0">
    <w:p w14:paraId="16657040" w14:textId="77777777" w:rsidR="00C328E6" w:rsidRDefault="00C328E6" w:rsidP="00C4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38E"/>
    <w:multiLevelType w:val="hybridMultilevel"/>
    <w:tmpl w:val="A498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35C8"/>
    <w:multiLevelType w:val="hybridMultilevel"/>
    <w:tmpl w:val="0D8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6FBE"/>
    <w:multiLevelType w:val="hybridMultilevel"/>
    <w:tmpl w:val="DF60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E3E"/>
    <w:multiLevelType w:val="hybridMultilevel"/>
    <w:tmpl w:val="41D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02986"/>
    <w:multiLevelType w:val="hybridMultilevel"/>
    <w:tmpl w:val="539057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E"/>
    <w:rsid w:val="00207289"/>
    <w:rsid w:val="0037733B"/>
    <w:rsid w:val="004333B9"/>
    <w:rsid w:val="0048628C"/>
    <w:rsid w:val="00542C10"/>
    <w:rsid w:val="005A0311"/>
    <w:rsid w:val="00697E39"/>
    <w:rsid w:val="006A4B27"/>
    <w:rsid w:val="0075374B"/>
    <w:rsid w:val="0080258A"/>
    <w:rsid w:val="00822011"/>
    <w:rsid w:val="008506E0"/>
    <w:rsid w:val="008C6CFE"/>
    <w:rsid w:val="009873A0"/>
    <w:rsid w:val="00A4526B"/>
    <w:rsid w:val="00B14207"/>
    <w:rsid w:val="00B56A35"/>
    <w:rsid w:val="00B965BC"/>
    <w:rsid w:val="00C328E6"/>
    <w:rsid w:val="00C46AB6"/>
    <w:rsid w:val="00CD679B"/>
    <w:rsid w:val="00D551D4"/>
    <w:rsid w:val="00D66ECE"/>
    <w:rsid w:val="00E932F8"/>
    <w:rsid w:val="00EB5A33"/>
    <w:rsid w:val="00EC40F7"/>
    <w:rsid w:val="00F56BDF"/>
    <w:rsid w:val="00F6052C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9514"/>
  <w15:chartTrackingRefBased/>
  <w15:docId w15:val="{086DE2D6-3270-4658-A39B-54CA9C9F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B6"/>
  </w:style>
  <w:style w:type="paragraph" w:styleId="Footer">
    <w:name w:val="footer"/>
    <w:basedOn w:val="Normal"/>
    <w:link w:val="FooterChar"/>
    <w:uiPriority w:val="99"/>
    <w:unhideWhenUsed/>
    <w:rsid w:val="00C4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B6"/>
  </w:style>
  <w:style w:type="character" w:styleId="CommentReference">
    <w:name w:val="annotation reference"/>
    <w:basedOn w:val="DefaultParagraphFont"/>
    <w:uiPriority w:val="99"/>
    <w:semiHidden/>
    <w:unhideWhenUsed/>
    <w:rsid w:val="0037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Schnelle, Teri</dc:creator>
  <cp:keywords/>
  <dc:description/>
  <cp:lastModifiedBy>Schnelle, Teri</cp:lastModifiedBy>
  <cp:revision>2</cp:revision>
  <dcterms:created xsi:type="dcterms:W3CDTF">2021-11-16T22:25:00Z</dcterms:created>
  <dcterms:modified xsi:type="dcterms:W3CDTF">2021-11-16T22:25:00Z</dcterms:modified>
</cp:coreProperties>
</file>