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4334A" w14:textId="04274E9C" w:rsidR="008258C8" w:rsidRDefault="002E34CD" w:rsidP="00DF1D14">
      <w:pPr>
        <w:pStyle w:val="Title"/>
      </w:pPr>
      <w:r>
        <w:t>Focused review timeline</w:t>
      </w:r>
    </w:p>
    <w:p w14:paraId="7067A483" w14:textId="46F0220A" w:rsidR="00D64557" w:rsidRPr="00D64557" w:rsidRDefault="00D64557" w:rsidP="00D51A26">
      <w:pPr>
        <w:jc w:val="left"/>
      </w:pPr>
      <w:r>
        <w:t>This document provides a fillable version of the Focused Review timeline to assist departments in outlining their targeted review process.</w:t>
      </w:r>
    </w:p>
    <w:tbl>
      <w:tblPr>
        <w:tblW w:w="105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45"/>
        <w:gridCol w:w="5911"/>
        <w:gridCol w:w="1269"/>
      </w:tblGrid>
      <w:tr w:rsidR="002E34CD" w:rsidRPr="00453E08" w14:paraId="44818D2A" w14:textId="77777777" w:rsidTr="002E34CD">
        <w:trPr>
          <w:trHeight w:val="576"/>
          <w:tblHeader/>
          <w:tblCellSpacing w:w="15" w:type="dxa"/>
        </w:trPr>
        <w:tc>
          <w:tcPr>
            <w:tcW w:w="0" w:type="auto"/>
            <w:shd w:val="clear" w:color="auto" w:fill="FFCD00" w:themeFill="accent1"/>
            <w:vAlign w:val="center"/>
            <w:hideMark/>
          </w:tcPr>
          <w:p w14:paraId="47D8BDA6" w14:textId="77777777" w:rsidR="002E34CD" w:rsidRPr="00501FAC" w:rsidRDefault="002E34CD" w:rsidP="00215A58">
            <w:pPr>
              <w:spacing w:before="0" w:after="0" w:line="278" w:lineRule="auto"/>
              <w:jc w:val="left"/>
              <w:rPr>
                <w:b/>
                <w:bCs/>
                <w:sz w:val="22"/>
                <w:szCs w:val="22"/>
              </w:rPr>
            </w:pPr>
            <w:r w:rsidRPr="00501FAC">
              <w:rPr>
                <w:b/>
                <w:bCs/>
                <w:sz w:val="22"/>
                <w:szCs w:val="22"/>
              </w:rPr>
              <w:t>Milestone</w:t>
            </w:r>
          </w:p>
        </w:tc>
        <w:tc>
          <w:tcPr>
            <w:tcW w:w="0" w:type="auto"/>
            <w:shd w:val="clear" w:color="auto" w:fill="FFCD00" w:themeFill="accent1"/>
            <w:vAlign w:val="center"/>
            <w:hideMark/>
          </w:tcPr>
          <w:p w14:paraId="60F06D42" w14:textId="77777777" w:rsidR="002E34CD" w:rsidRPr="00501FAC" w:rsidRDefault="002E34CD" w:rsidP="00215A58">
            <w:pPr>
              <w:spacing w:before="0" w:after="0" w:line="278" w:lineRule="auto"/>
              <w:jc w:val="left"/>
              <w:rPr>
                <w:b/>
                <w:bCs/>
                <w:sz w:val="22"/>
                <w:szCs w:val="22"/>
              </w:rPr>
            </w:pPr>
            <w:r w:rsidRPr="00501FAC">
              <w:rPr>
                <w:b/>
                <w:bCs/>
                <w:sz w:val="22"/>
                <w:szCs w:val="22"/>
              </w:rPr>
              <w:t>Activities &amp; Deliverables</w:t>
            </w:r>
          </w:p>
        </w:tc>
        <w:tc>
          <w:tcPr>
            <w:tcW w:w="1224" w:type="dxa"/>
            <w:shd w:val="clear" w:color="auto" w:fill="FFCD00" w:themeFill="accent1"/>
          </w:tcPr>
          <w:p w14:paraId="029C62A9" w14:textId="77777777" w:rsidR="002E34CD" w:rsidRPr="00453E08" w:rsidRDefault="002E34CD" w:rsidP="00215A58">
            <w:pPr>
              <w:spacing w:before="0" w:after="0"/>
              <w:rPr>
                <w:b/>
                <w:bCs/>
                <w:sz w:val="22"/>
                <w:szCs w:val="22"/>
              </w:rPr>
            </w:pPr>
            <w:r w:rsidRPr="00453E08">
              <w:rPr>
                <w:b/>
                <w:bCs/>
                <w:sz w:val="22"/>
                <w:szCs w:val="22"/>
              </w:rPr>
              <w:t>Timeline</w:t>
            </w:r>
          </w:p>
        </w:tc>
      </w:tr>
      <w:tr w:rsidR="002E34CD" w:rsidRPr="00501FAC" w14:paraId="18761826" w14:textId="77777777" w:rsidTr="002E34CD">
        <w:trPr>
          <w:trHeight w:val="576"/>
          <w:tblCellSpacing w:w="15" w:type="dxa"/>
        </w:trPr>
        <w:tc>
          <w:tcPr>
            <w:tcW w:w="0" w:type="auto"/>
            <w:vAlign w:val="center"/>
            <w:hideMark/>
          </w:tcPr>
          <w:p w14:paraId="39115EB3" w14:textId="77777777" w:rsidR="002E34CD" w:rsidRPr="00501FAC" w:rsidRDefault="002E34CD" w:rsidP="00215A58">
            <w:pPr>
              <w:spacing w:before="0" w:after="0" w:line="278" w:lineRule="auto"/>
              <w:jc w:val="left"/>
            </w:pPr>
            <w:r w:rsidRPr="00501FAC">
              <w:t>Initiation &amp; Planning</w:t>
            </w:r>
          </w:p>
        </w:tc>
        <w:tc>
          <w:tcPr>
            <w:tcW w:w="0" w:type="auto"/>
            <w:vAlign w:val="center"/>
            <w:hideMark/>
          </w:tcPr>
          <w:p w14:paraId="6A6ACCB8" w14:textId="77777777" w:rsidR="002E34CD" w:rsidRPr="00501FAC" w:rsidRDefault="002E34CD" w:rsidP="00215A58">
            <w:pPr>
              <w:spacing w:before="0" w:after="0" w:line="278" w:lineRule="auto"/>
              <w:jc w:val="left"/>
            </w:pPr>
            <w:r w:rsidRPr="00501FAC">
              <w:t>Meet with AIR; confirm review type and option; identify coordinator</w:t>
            </w:r>
          </w:p>
        </w:tc>
        <w:tc>
          <w:tcPr>
            <w:tcW w:w="1224" w:type="dxa"/>
          </w:tcPr>
          <w:p w14:paraId="1E3CAAED" w14:textId="77777777" w:rsidR="002E34CD" w:rsidRPr="00501FAC" w:rsidRDefault="002E34CD" w:rsidP="00215A58">
            <w:pPr>
              <w:spacing w:before="0" w:after="0"/>
            </w:pPr>
          </w:p>
        </w:tc>
      </w:tr>
      <w:tr w:rsidR="002E34CD" w:rsidRPr="00501FAC" w14:paraId="64467342" w14:textId="77777777" w:rsidTr="002E34CD">
        <w:trPr>
          <w:trHeight w:val="576"/>
          <w:tblCellSpacing w:w="15" w:type="dxa"/>
        </w:trPr>
        <w:tc>
          <w:tcPr>
            <w:tcW w:w="0" w:type="auto"/>
            <w:vAlign w:val="center"/>
            <w:hideMark/>
          </w:tcPr>
          <w:p w14:paraId="05891950" w14:textId="77777777" w:rsidR="002E34CD" w:rsidRPr="00501FAC" w:rsidRDefault="002E34CD" w:rsidP="00215A58">
            <w:pPr>
              <w:spacing w:before="0" w:after="0" w:line="278" w:lineRule="auto"/>
              <w:jc w:val="left"/>
            </w:pPr>
            <w:r w:rsidRPr="00501FAC">
              <w:t>Orientation Meeting</w:t>
            </w:r>
          </w:p>
        </w:tc>
        <w:tc>
          <w:tcPr>
            <w:tcW w:w="0" w:type="auto"/>
            <w:vAlign w:val="center"/>
            <w:hideMark/>
          </w:tcPr>
          <w:p w14:paraId="779CCBAE" w14:textId="77777777" w:rsidR="002E34CD" w:rsidRPr="00501FAC" w:rsidRDefault="002E34CD" w:rsidP="00215A58">
            <w:pPr>
              <w:spacing w:before="0" w:after="0" w:line="278" w:lineRule="auto"/>
              <w:jc w:val="left"/>
            </w:pPr>
            <w:r w:rsidRPr="00501FAC">
              <w:t>Review guidelines; define scope and targeted area/unit/problem</w:t>
            </w:r>
          </w:p>
        </w:tc>
        <w:tc>
          <w:tcPr>
            <w:tcW w:w="1224" w:type="dxa"/>
          </w:tcPr>
          <w:p w14:paraId="553EC633" w14:textId="77777777" w:rsidR="002E34CD" w:rsidRPr="00501FAC" w:rsidRDefault="002E34CD" w:rsidP="00215A58">
            <w:pPr>
              <w:spacing w:before="0" w:after="0"/>
            </w:pPr>
          </w:p>
        </w:tc>
      </w:tr>
      <w:tr w:rsidR="002E34CD" w:rsidRPr="00501FAC" w14:paraId="3FFCDF42" w14:textId="77777777" w:rsidTr="002E34CD">
        <w:trPr>
          <w:trHeight w:val="576"/>
          <w:tblCellSpacing w:w="15" w:type="dxa"/>
        </w:trPr>
        <w:tc>
          <w:tcPr>
            <w:tcW w:w="0" w:type="auto"/>
            <w:vAlign w:val="center"/>
            <w:hideMark/>
          </w:tcPr>
          <w:p w14:paraId="7DC097EB" w14:textId="77777777" w:rsidR="002E34CD" w:rsidRPr="00501FAC" w:rsidRDefault="002E34CD" w:rsidP="00215A58">
            <w:pPr>
              <w:spacing w:before="0" w:after="0" w:line="278" w:lineRule="auto"/>
              <w:jc w:val="left"/>
            </w:pPr>
            <w:r>
              <w:t>Finalize Charge</w:t>
            </w:r>
          </w:p>
        </w:tc>
        <w:tc>
          <w:tcPr>
            <w:tcW w:w="0" w:type="auto"/>
            <w:vAlign w:val="center"/>
            <w:hideMark/>
          </w:tcPr>
          <w:p w14:paraId="6091169E" w14:textId="77777777" w:rsidR="002E34CD" w:rsidRPr="00501FAC" w:rsidRDefault="002E34CD" w:rsidP="00215A58">
            <w:pPr>
              <w:spacing w:before="0" w:after="0" w:line="278" w:lineRule="auto"/>
              <w:jc w:val="left"/>
            </w:pPr>
            <w:r w:rsidRPr="00501FAC">
              <w:t>Finalize framework; develop data plan</w:t>
            </w:r>
            <w:r>
              <w:t xml:space="preserve">; </w:t>
            </w:r>
            <w:r w:rsidRPr="00501FAC">
              <w:t>confirm external reviewers (optional)</w:t>
            </w:r>
          </w:p>
        </w:tc>
        <w:tc>
          <w:tcPr>
            <w:tcW w:w="1224" w:type="dxa"/>
          </w:tcPr>
          <w:p w14:paraId="391D9C2B" w14:textId="77777777" w:rsidR="002E34CD" w:rsidRPr="00501FAC" w:rsidRDefault="002E34CD" w:rsidP="00215A58">
            <w:pPr>
              <w:spacing w:before="0" w:after="0"/>
            </w:pPr>
          </w:p>
        </w:tc>
      </w:tr>
      <w:tr w:rsidR="002E34CD" w:rsidRPr="00501FAC" w14:paraId="023B13DA" w14:textId="77777777" w:rsidTr="002E34CD">
        <w:trPr>
          <w:trHeight w:val="576"/>
          <w:tblCellSpacing w:w="15" w:type="dxa"/>
        </w:trPr>
        <w:tc>
          <w:tcPr>
            <w:tcW w:w="0" w:type="auto"/>
            <w:vAlign w:val="center"/>
            <w:hideMark/>
          </w:tcPr>
          <w:p w14:paraId="630DC54F" w14:textId="77777777" w:rsidR="002E34CD" w:rsidRPr="00501FAC" w:rsidRDefault="002E34CD" w:rsidP="00215A58">
            <w:pPr>
              <w:spacing w:before="0" w:after="0" w:line="278" w:lineRule="auto"/>
              <w:jc w:val="left"/>
            </w:pPr>
            <w:r w:rsidRPr="00501FAC">
              <w:t>Data Collection Begins</w:t>
            </w:r>
          </w:p>
        </w:tc>
        <w:tc>
          <w:tcPr>
            <w:tcW w:w="0" w:type="auto"/>
            <w:vAlign w:val="center"/>
            <w:hideMark/>
          </w:tcPr>
          <w:p w14:paraId="22575BD7" w14:textId="77777777" w:rsidR="002E34CD" w:rsidRPr="00501FAC" w:rsidRDefault="002E34CD" w:rsidP="00215A58">
            <w:pPr>
              <w:spacing w:before="0" w:after="0" w:line="278" w:lineRule="auto"/>
              <w:jc w:val="left"/>
            </w:pPr>
            <w:r w:rsidRPr="00501FAC">
              <w:t>Collect targeted data; stakeholder engagement</w:t>
            </w:r>
          </w:p>
        </w:tc>
        <w:tc>
          <w:tcPr>
            <w:tcW w:w="1224" w:type="dxa"/>
          </w:tcPr>
          <w:p w14:paraId="0C6B0F6A" w14:textId="77777777" w:rsidR="002E34CD" w:rsidRPr="00501FAC" w:rsidRDefault="002E34CD" w:rsidP="00215A58">
            <w:pPr>
              <w:spacing w:before="0" w:after="0"/>
            </w:pPr>
          </w:p>
        </w:tc>
      </w:tr>
      <w:tr w:rsidR="002E34CD" w:rsidRPr="00501FAC" w14:paraId="35307D3C" w14:textId="77777777" w:rsidTr="002E34CD">
        <w:trPr>
          <w:trHeight w:val="576"/>
          <w:tblCellSpacing w:w="15" w:type="dxa"/>
        </w:trPr>
        <w:tc>
          <w:tcPr>
            <w:tcW w:w="0" w:type="auto"/>
            <w:vAlign w:val="center"/>
            <w:hideMark/>
          </w:tcPr>
          <w:p w14:paraId="2F754A78" w14:textId="77777777" w:rsidR="002E34CD" w:rsidRPr="00501FAC" w:rsidRDefault="002E34CD" w:rsidP="00215A58">
            <w:pPr>
              <w:spacing w:before="0" w:after="0" w:line="278" w:lineRule="auto"/>
              <w:jc w:val="left"/>
            </w:pPr>
            <w:r w:rsidRPr="00501FAC">
              <w:t>Self-</w:t>
            </w:r>
            <w:r>
              <w:t>Study</w:t>
            </w:r>
            <w:r w:rsidRPr="00501FAC">
              <w:t xml:space="preserve"> Development</w:t>
            </w:r>
          </w:p>
        </w:tc>
        <w:tc>
          <w:tcPr>
            <w:tcW w:w="0" w:type="auto"/>
            <w:vAlign w:val="center"/>
            <w:hideMark/>
          </w:tcPr>
          <w:p w14:paraId="41B6A0E2" w14:textId="77777777" w:rsidR="002E34CD" w:rsidRPr="00501FAC" w:rsidRDefault="002E34CD" w:rsidP="00215A58">
            <w:pPr>
              <w:spacing w:before="0" w:after="0" w:line="278" w:lineRule="auto"/>
              <w:jc w:val="left"/>
            </w:pPr>
            <w:r w:rsidRPr="00501FAC">
              <w:t>Draft focused report (based on option selected)</w:t>
            </w:r>
          </w:p>
        </w:tc>
        <w:tc>
          <w:tcPr>
            <w:tcW w:w="1224" w:type="dxa"/>
          </w:tcPr>
          <w:p w14:paraId="1646CCEE" w14:textId="77777777" w:rsidR="002E34CD" w:rsidRPr="00501FAC" w:rsidRDefault="002E34CD" w:rsidP="00215A58">
            <w:pPr>
              <w:spacing w:before="0" w:after="0"/>
            </w:pPr>
          </w:p>
        </w:tc>
      </w:tr>
      <w:tr w:rsidR="002E34CD" w:rsidRPr="00501FAC" w14:paraId="679C6FDF" w14:textId="77777777" w:rsidTr="002E34CD">
        <w:trPr>
          <w:trHeight w:val="576"/>
          <w:tblCellSpacing w:w="15" w:type="dxa"/>
        </w:trPr>
        <w:tc>
          <w:tcPr>
            <w:tcW w:w="0" w:type="auto"/>
            <w:vAlign w:val="center"/>
            <w:hideMark/>
          </w:tcPr>
          <w:p w14:paraId="2041382C" w14:textId="77777777" w:rsidR="002E34CD" w:rsidRPr="00501FAC" w:rsidRDefault="002E34CD" w:rsidP="00215A58">
            <w:pPr>
              <w:spacing w:before="0" w:after="0" w:line="278" w:lineRule="auto"/>
              <w:jc w:val="left"/>
            </w:pPr>
            <w:r w:rsidRPr="00501FAC">
              <w:t>Self-</w:t>
            </w:r>
            <w:r>
              <w:t>Study</w:t>
            </w:r>
            <w:r w:rsidRPr="00501FAC">
              <w:t xml:space="preserve"> Completion</w:t>
            </w:r>
          </w:p>
        </w:tc>
        <w:tc>
          <w:tcPr>
            <w:tcW w:w="0" w:type="auto"/>
            <w:vAlign w:val="center"/>
            <w:hideMark/>
          </w:tcPr>
          <w:p w14:paraId="0114AD81" w14:textId="77777777" w:rsidR="002E34CD" w:rsidRPr="00501FAC" w:rsidRDefault="002E34CD" w:rsidP="00215A58">
            <w:pPr>
              <w:spacing w:before="0" w:after="0" w:line="278" w:lineRule="auto"/>
              <w:jc w:val="left"/>
            </w:pPr>
            <w:r w:rsidRPr="00501FAC">
              <w:t>Finalize report; prepare materials for reviewers (if applicable)</w:t>
            </w:r>
          </w:p>
        </w:tc>
        <w:tc>
          <w:tcPr>
            <w:tcW w:w="1224" w:type="dxa"/>
          </w:tcPr>
          <w:p w14:paraId="1150E636" w14:textId="77777777" w:rsidR="002E34CD" w:rsidRPr="00501FAC" w:rsidRDefault="002E34CD" w:rsidP="00215A58">
            <w:pPr>
              <w:spacing w:before="0" w:after="0"/>
            </w:pPr>
          </w:p>
        </w:tc>
      </w:tr>
      <w:tr w:rsidR="002E34CD" w:rsidRPr="00501FAC" w14:paraId="5E399F68" w14:textId="77777777" w:rsidTr="002E34CD">
        <w:trPr>
          <w:trHeight w:val="576"/>
          <w:tblCellSpacing w:w="15" w:type="dxa"/>
        </w:trPr>
        <w:tc>
          <w:tcPr>
            <w:tcW w:w="0" w:type="auto"/>
            <w:vAlign w:val="center"/>
            <w:hideMark/>
          </w:tcPr>
          <w:p w14:paraId="777CA393" w14:textId="77777777" w:rsidR="002E34CD" w:rsidRPr="00501FAC" w:rsidRDefault="002E34CD" w:rsidP="00215A58">
            <w:pPr>
              <w:spacing w:before="0" w:after="0" w:line="278" w:lineRule="auto"/>
              <w:jc w:val="left"/>
            </w:pPr>
            <w:r w:rsidRPr="00501FAC">
              <w:t>External Reviewer Engagement (Optional)</w:t>
            </w:r>
          </w:p>
        </w:tc>
        <w:tc>
          <w:tcPr>
            <w:tcW w:w="0" w:type="auto"/>
            <w:vAlign w:val="center"/>
            <w:hideMark/>
          </w:tcPr>
          <w:p w14:paraId="039C33AB" w14:textId="77777777" w:rsidR="002E34CD" w:rsidRPr="00501FAC" w:rsidRDefault="002E34CD" w:rsidP="00215A58">
            <w:pPr>
              <w:spacing w:before="0" w:after="0" w:line="278" w:lineRule="auto"/>
              <w:jc w:val="left"/>
            </w:pPr>
            <w:r w:rsidRPr="00501FAC">
              <w:t>Host reviewers or virtual consults; gather feedback</w:t>
            </w:r>
          </w:p>
        </w:tc>
        <w:tc>
          <w:tcPr>
            <w:tcW w:w="1224" w:type="dxa"/>
          </w:tcPr>
          <w:p w14:paraId="1A76E4F1" w14:textId="77777777" w:rsidR="002E34CD" w:rsidRPr="00501FAC" w:rsidRDefault="002E34CD" w:rsidP="00215A58">
            <w:pPr>
              <w:spacing w:before="0" w:after="0"/>
            </w:pPr>
          </w:p>
        </w:tc>
      </w:tr>
      <w:tr w:rsidR="002E34CD" w:rsidRPr="00501FAC" w14:paraId="1A0AC1BE" w14:textId="77777777" w:rsidTr="002E34CD">
        <w:trPr>
          <w:trHeight w:val="576"/>
          <w:tblCellSpacing w:w="15" w:type="dxa"/>
        </w:trPr>
        <w:tc>
          <w:tcPr>
            <w:tcW w:w="0" w:type="auto"/>
            <w:vAlign w:val="center"/>
            <w:hideMark/>
          </w:tcPr>
          <w:p w14:paraId="63A538EA" w14:textId="77777777" w:rsidR="002E34CD" w:rsidRPr="00501FAC" w:rsidRDefault="002E34CD" w:rsidP="00215A58">
            <w:pPr>
              <w:spacing w:before="0" w:after="0" w:line="278" w:lineRule="auto"/>
              <w:jc w:val="left"/>
            </w:pPr>
            <w:r w:rsidRPr="00501FAC">
              <w:t>Departmental Findings Report</w:t>
            </w:r>
          </w:p>
        </w:tc>
        <w:tc>
          <w:tcPr>
            <w:tcW w:w="0" w:type="auto"/>
            <w:vAlign w:val="center"/>
            <w:hideMark/>
          </w:tcPr>
          <w:p w14:paraId="54854492" w14:textId="77777777" w:rsidR="002E34CD" w:rsidRPr="00501FAC" w:rsidRDefault="002E34CD" w:rsidP="00215A58">
            <w:pPr>
              <w:spacing w:before="0" w:after="0" w:line="278" w:lineRule="auto"/>
              <w:jc w:val="left"/>
            </w:pPr>
            <w:r w:rsidRPr="00501FAC">
              <w:t>Synthesize insights; draft internal report</w:t>
            </w:r>
          </w:p>
        </w:tc>
        <w:tc>
          <w:tcPr>
            <w:tcW w:w="1224" w:type="dxa"/>
          </w:tcPr>
          <w:p w14:paraId="17A46D88" w14:textId="77777777" w:rsidR="002E34CD" w:rsidRPr="00501FAC" w:rsidRDefault="002E34CD" w:rsidP="00215A58">
            <w:pPr>
              <w:spacing w:before="0" w:after="0"/>
            </w:pPr>
          </w:p>
        </w:tc>
      </w:tr>
      <w:tr w:rsidR="002E34CD" w:rsidRPr="00501FAC" w14:paraId="68C12310" w14:textId="77777777" w:rsidTr="002E34CD">
        <w:trPr>
          <w:trHeight w:val="576"/>
          <w:tblCellSpacing w:w="15" w:type="dxa"/>
        </w:trPr>
        <w:tc>
          <w:tcPr>
            <w:tcW w:w="0" w:type="auto"/>
            <w:vAlign w:val="center"/>
            <w:hideMark/>
          </w:tcPr>
          <w:p w14:paraId="29B74681" w14:textId="77777777" w:rsidR="002E34CD" w:rsidRPr="00501FAC" w:rsidRDefault="002E34CD" w:rsidP="00215A58">
            <w:pPr>
              <w:spacing w:before="0" w:after="0" w:line="278" w:lineRule="auto"/>
              <w:jc w:val="left"/>
            </w:pPr>
            <w:r w:rsidRPr="00501FAC">
              <w:t>Action</w:t>
            </w:r>
            <w:r>
              <w:t xml:space="preserve"> </w:t>
            </w:r>
            <w:r w:rsidRPr="00501FAC">
              <w:t>Plan Development</w:t>
            </w:r>
          </w:p>
        </w:tc>
        <w:tc>
          <w:tcPr>
            <w:tcW w:w="0" w:type="auto"/>
            <w:vAlign w:val="center"/>
            <w:hideMark/>
          </w:tcPr>
          <w:p w14:paraId="77188A58" w14:textId="77777777" w:rsidR="002E34CD" w:rsidRPr="00501FAC" w:rsidRDefault="002E34CD" w:rsidP="00215A58">
            <w:pPr>
              <w:spacing w:before="0" w:after="0" w:line="278" w:lineRule="auto"/>
              <w:jc w:val="left"/>
            </w:pPr>
            <w:r w:rsidRPr="00501FAC">
              <w:t>Develop plan based on findings and feedback</w:t>
            </w:r>
          </w:p>
        </w:tc>
        <w:tc>
          <w:tcPr>
            <w:tcW w:w="1224" w:type="dxa"/>
          </w:tcPr>
          <w:p w14:paraId="038036C0" w14:textId="77777777" w:rsidR="002E34CD" w:rsidRPr="00501FAC" w:rsidRDefault="002E34CD" w:rsidP="00215A58">
            <w:pPr>
              <w:spacing w:before="0" w:after="0"/>
            </w:pPr>
          </w:p>
        </w:tc>
      </w:tr>
    </w:tbl>
    <w:p w14:paraId="3CB35BE2" w14:textId="77777777" w:rsidR="002E34CD" w:rsidRPr="002E34CD" w:rsidRDefault="002E34CD" w:rsidP="002E34CD"/>
    <w:sectPr w:rsidR="002E34CD" w:rsidRPr="002E34C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079AE" w14:textId="77777777" w:rsidR="009004BB" w:rsidRDefault="009004BB" w:rsidP="00782F2B">
      <w:r>
        <w:separator/>
      </w:r>
    </w:p>
  </w:endnote>
  <w:endnote w:type="continuationSeparator" w:id="0">
    <w:p w14:paraId="2EF2153B" w14:textId="77777777" w:rsidR="009004BB" w:rsidRDefault="009004BB" w:rsidP="00782F2B">
      <w:r>
        <w:continuationSeparator/>
      </w:r>
    </w:p>
  </w:endnote>
  <w:endnote w:type="continuationNotice" w:id="1">
    <w:p w14:paraId="6825F7E1" w14:textId="77777777" w:rsidR="009004BB" w:rsidRDefault="009004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B23D2456-8476-41F8-BF4A-986F816ADF54}"/>
    <w:embedBold r:id="rId2" w:fontKey="{43B89468-5A0E-417E-AB73-F373194AF6B0}"/>
    <w:embedItalic r:id="rId3" w:fontKey="{DF55BA7E-7C7C-45BF-8773-2ED959C7326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43AF4AC-3114-45CE-9CF2-5CFB4CAB517E}"/>
  </w:font>
  <w:font w:name="Raleway">
    <w:charset w:val="00"/>
    <w:family w:val="auto"/>
    <w:pitch w:val="variable"/>
    <w:sig w:usb0="A00002FF" w:usb1="5000205B" w:usb2="00000000" w:usb3="00000000" w:csb0="00000197" w:csb1="00000000"/>
    <w:embedRegular r:id="rId5" w:fontKey="{EF531B3E-90C0-4E2E-AA27-7FD9859123EB}"/>
    <w:embedBold r:id="rId6" w:fontKey="{1B524937-1111-479A-B8A8-F000F8BE11BA}"/>
    <w:embedItalic r:id="rId7" w:fontKey="{23A3A6D8-333C-4F27-8E4E-148A0D0EFB62}"/>
  </w:font>
  <w:font w:name="Roboto Black">
    <w:panose1 w:val="02000000000000000000"/>
    <w:charset w:val="00"/>
    <w:family w:val="auto"/>
    <w:pitch w:val="variable"/>
    <w:sig w:usb0="E0000AFF" w:usb1="5000217F" w:usb2="00000021" w:usb3="00000000" w:csb0="0000019F" w:csb1="00000000"/>
    <w:embedRegular r:id="rId8" w:fontKey="{89176980-C156-45EF-BE47-408235894297}"/>
    <w:embedItalic r:id="rId9" w:fontKey="{C1AC37AB-9D20-4328-825C-5ADF4E96539E}"/>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BE904BB4-67D1-434A-B4FE-68288211E53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636ED39-12BA-4C7F-A850-7FF1F094E267}"/>
  </w:font>
  <w:font w:name="Raleway Medium">
    <w:charset w:val="00"/>
    <w:family w:val="auto"/>
    <w:pitch w:val="variable"/>
    <w:sig w:usb0="A00002FF" w:usb1="5000205B" w:usb2="00000000" w:usb3="00000000" w:csb0="00000197" w:csb1="00000000"/>
    <w:embedRegular r:id="rId12" w:fontKey="{1E25A365-EB1E-4272-8CC6-3552CE2CA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5D57AF0"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DA2D4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DFDEF9F" wp14:editId="11DE9CB4">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F79DDF"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242E551F" wp14:editId="208454CA">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2FD7B4D0"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E551F"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" filled="f" stroked="f" strokeweight=".5pt">
              <v:textbox>
                <w:txbxContent>
                  <w:p w14:paraId="2FD7B4D0"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6DDE365"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29694E84"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0FB58AA6" wp14:editId="4294BDCC">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A7FF9"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70C25" w14:textId="77777777" w:rsidR="009004BB" w:rsidRDefault="009004BB" w:rsidP="00782F2B">
      <w:r>
        <w:separator/>
      </w:r>
    </w:p>
  </w:footnote>
  <w:footnote w:type="continuationSeparator" w:id="0">
    <w:p w14:paraId="5E2598A4" w14:textId="77777777" w:rsidR="009004BB" w:rsidRDefault="009004BB" w:rsidP="00782F2B">
      <w:r>
        <w:continuationSeparator/>
      </w:r>
    </w:p>
  </w:footnote>
  <w:footnote w:type="continuationNotice" w:id="1">
    <w:p w14:paraId="1D013021" w14:textId="77777777" w:rsidR="009004BB" w:rsidRDefault="009004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DABC"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4353F917" wp14:editId="0787C073">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0689538"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53F917"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60689538"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A06C" w14:textId="7520CC64" w:rsidR="00205953"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7DEEAE20" wp14:editId="489B043A">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6CDDA7"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DC5D85">
      <w:t>Division of Student Life</w:t>
    </w:r>
  </w:p>
  <w:p w14:paraId="7CA2B010" w14:textId="77777777" w:rsidR="00DC5D85" w:rsidRPr="00392CDF" w:rsidRDefault="00DC5D85" w:rsidP="00497911">
    <w:pPr>
      <w:pStyle w:val="UnitNam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5pt;height:224.5pt" o:bullet="t">
        <v:imagedata r:id="rId1" o:title="s"/>
      </v:shape>
    </w:pict>
  </w:numPicBullet>
  <w:numPicBullet w:numPicBulletId="1">
    <w:pict>
      <v:shape id="_x0000_i1027" type="#_x0000_t75" style="width:935.5pt;height:953.5pt" o:bullet="t">
        <v:imagedata r:id="rId2" o:title="f"/>
      </v:shape>
    </w:pict>
  </w:numPicBullet>
  <w:numPicBullet w:numPicBulletId="2">
    <w:pict>
      <v:shape id="_x0000_i1028" type="#_x0000_t75" style="width:1564pt;height:447.5pt" o:bullet="t">
        <v:imagedata r:id="rId3" o:title="Untitled-1"/>
      </v:shape>
    </w:pict>
  </w:numPicBullet>
  <w:numPicBullet w:numPicBulletId="3">
    <w:pict>
      <v:shape id="_x0000_i1029" type="#_x0000_t75" style="width:392pt;height:393.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46E"/>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E34CD"/>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47E00"/>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04BB"/>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A26"/>
    <w:rsid w:val="00D52F22"/>
    <w:rsid w:val="00D54D95"/>
    <w:rsid w:val="00D554FA"/>
    <w:rsid w:val="00D627FE"/>
    <w:rsid w:val="00D63A14"/>
    <w:rsid w:val="00D64557"/>
    <w:rsid w:val="00D64B6C"/>
    <w:rsid w:val="00D773FC"/>
    <w:rsid w:val="00D848E0"/>
    <w:rsid w:val="00D86708"/>
    <w:rsid w:val="00D87A86"/>
    <w:rsid w:val="00D936DE"/>
    <w:rsid w:val="00DA446E"/>
    <w:rsid w:val="00DA661E"/>
    <w:rsid w:val="00DB73C9"/>
    <w:rsid w:val="00DC5D8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3BDA"/>
    <w:rsid w:val="00EC4E45"/>
    <w:rsid w:val="00ED206D"/>
    <w:rsid w:val="00ED7FFA"/>
    <w:rsid w:val="00EE4DEB"/>
    <w:rsid w:val="00EF2104"/>
    <w:rsid w:val="00EF23E7"/>
    <w:rsid w:val="00EF38A1"/>
    <w:rsid w:val="00EF45F3"/>
    <w:rsid w:val="00EF727A"/>
    <w:rsid w:val="00F0007C"/>
    <w:rsid w:val="00F0239A"/>
    <w:rsid w:val="00F066B4"/>
    <w:rsid w:val="00F07FC8"/>
    <w:rsid w:val="00F10D2F"/>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36AADF5"/>
  <w15:chartTrackingRefBased/>
  <w15:docId w15:val="{09F04621-1483-5149-9FEA-09757333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3</TotalTime>
  <Pages>1</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5</cp:revision>
  <cp:lastPrinted>2021-01-18T03:13:00Z</cp:lastPrinted>
  <dcterms:created xsi:type="dcterms:W3CDTF">2026-03-08T00:25:00Z</dcterms:created>
  <dcterms:modified xsi:type="dcterms:W3CDTF">2026-03-11T17:48:00Z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