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6F4C" w14:textId="5B9B7D01" w:rsidR="008258C8" w:rsidRDefault="0294C796" w:rsidP="00DF1D14">
      <w:pPr>
        <w:pStyle w:val="Title"/>
        <w:rPr>
          <w:sz w:val="68"/>
          <w:szCs w:val="68"/>
        </w:rPr>
      </w:pPr>
      <w:r w:rsidRPr="55230487">
        <w:rPr>
          <w:sz w:val="68"/>
          <w:szCs w:val="68"/>
        </w:rPr>
        <w:t xml:space="preserve">Example: </w:t>
      </w:r>
      <w:r w:rsidR="009842FF" w:rsidRPr="55230487">
        <w:rPr>
          <w:sz w:val="68"/>
          <w:szCs w:val="68"/>
        </w:rPr>
        <w:t xml:space="preserve">Stakeholder brainstorming </w:t>
      </w:r>
    </w:p>
    <w:p w14:paraId="1C1A7F23" w14:textId="60EBC3A3" w:rsidR="59365D7C" w:rsidRDefault="59365D7C" w:rsidP="55230487">
      <w:pPr>
        <w:jc w:val="left"/>
        <w:rPr>
          <w:rFonts w:eastAsia="Roboto" w:cs="Roboto"/>
          <w:color w:val="000000" w:themeColor="accent2"/>
        </w:rPr>
      </w:pPr>
      <w:r w:rsidRPr="55230487">
        <w:rPr>
          <w:rFonts w:eastAsia="Roboto" w:cs="Roboto"/>
          <w:color w:val="000000" w:themeColor="accent2"/>
        </w:rPr>
        <w:t>This example is based on the Mentoring Program project used throughout the Project Management website and handbook.</w:t>
      </w:r>
    </w:p>
    <w:tbl>
      <w:tblPr>
        <w:tblStyle w:val="DEFAULTGOLDWITHGRID"/>
        <w:tblW w:w="10255" w:type="dxa"/>
        <w:tblLook w:val="04A0" w:firstRow="1" w:lastRow="0" w:firstColumn="1" w:lastColumn="0" w:noHBand="0" w:noVBand="1"/>
      </w:tblPr>
      <w:tblGrid>
        <w:gridCol w:w="2605"/>
        <w:gridCol w:w="4410"/>
        <w:gridCol w:w="3240"/>
      </w:tblGrid>
      <w:tr w:rsidR="00080108" w:rsidRPr="00E32566" w14:paraId="20DB536F" w14:textId="77777777" w:rsidTr="55230487">
        <w:trPr>
          <w:cnfStyle w:val="100000000000" w:firstRow="1" w:lastRow="0" w:firstColumn="0" w:lastColumn="0" w:oddVBand="0" w:evenVBand="0" w:oddHBand="0" w:evenHBand="0" w:firstRowFirstColumn="0" w:firstRowLastColumn="0" w:lastRowFirstColumn="0" w:lastRowLastColumn="0"/>
        </w:trPr>
        <w:tc>
          <w:tcPr>
            <w:tcW w:w="2605" w:type="dxa"/>
            <w:tcBorders>
              <w:top w:val="single" w:sz="4" w:space="0" w:color="auto"/>
              <w:left w:val="single" w:sz="4" w:space="0" w:color="auto"/>
              <w:bottom w:val="single" w:sz="4" w:space="0" w:color="auto"/>
              <w:right w:val="single" w:sz="4" w:space="0" w:color="auto"/>
            </w:tcBorders>
            <w:hideMark/>
          </w:tcPr>
          <w:p w14:paraId="1FB7C06B" w14:textId="43A9F051" w:rsidR="55230487" w:rsidRDefault="55230487" w:rsidP="55230487">
            <w:r w:rsidRPr="55230487">
              <w:rPr>
                <w:rFonts w:ascii="Roboto" w:eastAsia="Roboto" w:hAnsi="Roboto" w:cs="Roboto"/>
                <w:b/>
                <w:bCs/>
                <w:color w:val="000000" w:themeColor="accent2"/>
              </w:rPr>
              <w:t>Stakeholder Group</w:t>
            </w:r>
          </w:p>
        </w:tc>
        <w:tc>
          <w:tcPr>
            <w:tcW w:w="4410" w:type="dxa"/>
            <w:tcBorders>
              <w:top w:val="single" w:sz="4" w:space="0" w:color="auto"/>
              <w:left w:val="single" w:sz="4" w:space="0" w:color="auto"/>
              <w:bottom w:val="single" w:sz="4" w:space="0" w:color="auto"/>
              <w:right w:val="single" w:sz="4" w:space="0" w:color="auto"/>
            </w:tcBorders>
            <w:hideMark/>
          </w:tcPr>
          <w:p w14:paraId="46798E62" w14:textId="5F76A682" w:rsidR="55230487" w:rsidRDefault="55230487" w:rsidP="55230487">
            <w:r w:rsidRPr="55230487">
              <w:rPr>
                <w:rFonts w:ascii="Roboto" w:eastAsia="Roboto" w:hAnsi="Roboto" w:cs="Roboto"/>
                <w:b/>
                <w:bCs/>
                <w:color w:val="000000" w:themeColor="accent2"/>
              </w:rPr>
              <w:t>Role/Interest</w:t>
            </w:r>
          </w:p>
        </w:tc>
        <w:tc>
          <w:tcPr>
            <w:tcW w:w="3240" w:type="dxa"/>
            <w:tcBorders>
              <w:top w:val="single" w:sz="4" w:space="0" w:color="auto"/>
              <w:left w:val="single" w:sz="4" w:space="0" w:color="auto"/>
              <w:bottom w:val="single" w:sz="4" w:space="0" w:color="auto"/>
              <w:right w:val="single" w:sz="4" w:space="0" w:color="auto"/>
            </w:tcBorders>
            <w:hideMark/>
          </w:tcPr>
          <w:p w14:paraId="311FA80B" w14:textId="15CE3BBD" w:rsidR="55230487" w:rsidRDefault="55230487" w:rsidP="55230487">
            <w:r w:rsidRPr="55230487">
              <w:rPr>
                <w:rFonts w:ascii="Roboto" w:eastAsia="Roboto" w:hAnsi="Roboto" w:cs="Roboto"/>
                <w:b/>
                <w:bCs/>
                <w:color w:val="000000" w:themeColor="accent2"/>
              </w:rPr>
              <w:t>Communication Needs</w:t>
            </w:r>
          </w:p>
        </w:tc>
      </w:tr>
      <w:tr w:rsidR="00080108" w:rsidRPr="00E32566" w14:paraId="0E32D3AF" w14:textId="77777777" w:rsidTr="55230487">
        <w:trPr>
          <w:cnfStyle w:val="000000100000" w:firstRow="0" w:lastRow="0" w:firstColumn="0" w:lastColumn="0" w:oddVBand="0" w:evenVBand="0" w:oddHBand="1" w:evenHBand="0" w:firstRowFirstColumn="0" w:firstRowLastColumn="0" w:lastRowFirstColumn="0" w:lastRowLastColumn="0"/>
        </w:trPr>
        <w:tc>
          <w:tcPr>
            <w:tcW w:w="2605" w:type="dxa"/>
            <w:tcBorders>
              <w:top w:val="single" w:sz="4" w:space="0" w:color="auto"/>
              <w:left w:val="single" w:sz="4" w:space="0" w:color="auto"/>
              <w:bottom w:val="single" w:sz="4" w:space="0" w:color="auto"/>
              <w:right w:val="single" w:sz="4" w:space="0" w:color="auto"/>
            </w:tcBorders>
            <w:hideMark/>
          </w:tcPr>
          <w:p w14:paraId="4B4BDFA3" w14:textId="39B5220C" w:rsidR="55230487" w:rsidRDefault="55230487" w:rsidP="55230487">
            <w:r w:rsidRPr="55230487">
              <w:rPr>
                <w:rFonts w:ascii="Roboto" w:eastAsia="Roboto" w:hAnsi="Roboto" w:cs="Roboto"/>
                <w:color w:val="000000" w:themeColor="accent2"/>
                <w:szCs w:val="18"/>
              </w:rPr>
              <w:t>Undergraduate Students</w:t>
            </w:r>
          </w:p>
        </w:tc>
        <w:tc>
          <w:tcPr>
            <w:tcW w:w="4410" w:type="dxa"/>
            <w:tcBorders>
              <w:top w:val="single" w:sz="4" w:space="0" w:color="auto"/>
              <w:left w:val="single" w:sz="4" w:space="0" w:color="auto"/>
              <w:bottom w:val="single" w:sz="4" w:space="0" w:color="auto"/>
              <w:right w:val="single" w:sz="4" w:space="0" w:color="auto"/>
            </w:tcBorders>
            <w:hideMark/>
          </w:tcPr>
          <w:p w14:paraId="48CB6422" w14:textId="6058FB83" w:rsidR="55230487" w:rsidRDefault="55230487" w:rsidP="55230487">
            <w:r w:rsidRPr="55230487">
              <w:rPr>
                <w:rFonts w:ascii="Roboto" w:eastAsia="Roboto" w:hAnsi="Roboto" w:cs="Roboto"/>
                <w:color w:val="000000" w:themeColor="accent2"/>
                <w:szCs w:val="18"/>
              </w:rPr>
              <w:t>Primary participants (mentees)</w:t>
            </w:r>
          </w:p>
        </w:tc>
        <w:tc>
          <w:tcPr>
            <w:tcW w:w="3240" w:type="dxa"/>
            <w:tcBorders>
              <w:top w:val="single" w:sz="4" w:space="0" w:color="auto"/>
              <w:left w:val="single" w:sz="4" w:space="0" w:color="auto"/>
              <w:bottom w:val="single" w:sz="4" w:space="0" w:color="auto"/>
              <w:right w:val="single" w:sz="4" w:space="0" w:color="auto"/>
            </w:tcBorders>
            <w:hideMark/>
          </w:tcPr>
          <w:p w14:paraId="7594D448" w14:textId="4BE2EE55" w:rsidR="55230487" w:rsidRDefault="55230487" w:rsidP="55230487">
            <w:r w:rsidRPr="55230487">
              <w:rPr>
                <w:rFonts w:ascii="Roboto" w:eastAsia="Roboto" w:hAnsi="Roboto" w:cs="Roboto"/>
                <w:color w:val="000000" w:themeColor="accent2"/>
                <w:szCs w:val="18"/>
              </w:rPr>
              <w:t>Email updates, surveys, kickoff event</w:t>
            </w:r>
          </w:p>
        </w:tc>
      </w:tr>
      <w:tr w:rsidR="00080108" w:rsidRPr="00E32566" w14:paraId="75EA8497" w14:textId="77777777" w:rsidTr="55230487">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7DB3E797" w14:textId="287EE06C" w:rsidR="55230487" w:rsidRDefault="55230487" w:rsidP="55230487">
            <w:r w:rsidRPr="55230487">
              <w:rPr>
                <w:rFonts w:ascii="Roboto" w:eastAsia="Roboto" w:hAnsi="Roboto" w:cs="Roboto"/>
                <w:color w:val="000000" w:themeColor="accent2"/>
                <w:szCs w:val="18"/>
              </w:rPr>
              <w:t>Faculty Mentors</w:t>
            </w:r>
          </w:p>
        </w:tc>
        <w:tc>
          <w:tcPr>
            <w:tcW w:w="4410" w:type="dxa"/>
            <w:tcBorders>
              <w:top w:val="single" w:sz="4" w:space="0" w:color="auto"/>
              <w:left w:val="single" w:sz="4" w:space="0" w:color="auto"/>
              <w:bottom w:val="single" w:sz="4" w:space="0" w:color="auto"/>
              <w:right w:val="single" w:sz="4" w:space="0" w:color="auto"/>
            </w:tcBorders>
          </w:tcPr>
          <w:p w14:paraId="35388333" w14:textId="6A448AC4" w:rsidR="55230487" w:rsidRDefault="55230487" w:rsidP="55230487">
            <w:r w:rsidRPr="55230487">
              <w:rPr>
                <w:rFonts w:ascii="Roboto" w:eastAsia="Roboto" w:hAnsi="Roboto" w:cs="Roboto"/>
                <w:color w:val="000000" w:themeColor="accent2"/>
                <w:szCs w:val="18"/>
              </w:rPr>
              <w:t>Provide mentorship and guidance</w:t>
            </w:r>
          </w:p>
        </w:tc>
        <w:tc>
          <w:tcPr>
            <w:tcW w:w="3240" w:type="dxa"/>
            <w:tcBorders>
              <w:top w:val="single" w:sz="4" w:space="0" w:color="auto"/>
              <w:left w:val="single" w:sz="4" w:space="0" w:color="auto"/>
              <w:bottom w:val="single" w:sz="4" w:space="0" w:color="auto"/>
              <w:right w:val="single" w:sz="4" w:space="0" w:color="auto"/>
            </w:tcBorders>
          </w:tcPr>
          <w:p w14:paraId="4AE34FA0" w14:textId="31BED24C" w:rsidR="55230487" w:rsidRDefault="55230487" w:rsidP="55230487">
            <w:r w:rsidRPr="55230487">
              <w:rPr>
                <w:rFonts w:ascii="Roboto" w:eastAsia="Roboto" w:hAnsi="Roboto" w:cs="Roboto"/>
                <w:color w:val="000000" w:themeColor="accent2"/>
                <w:szCs w:val="18"/>
              </w:rPr>
              <w:t>Orientation sessions, monthly updates</w:t>
            </w:r>
          </w:p>
        </w:tc>
      </w:tr>
      <w:tr w:rsidR="00080108" w:rsidRPr="00E32566" w14:paraId="7488E3DE" w14:textId="77777777" w:rsidTr="55230487">
        <w:trPr>
          <w:cnfStyle w:val="000000100000" w:firstRow="0" w:lastRow="0" w:firstColumn="0" w:lastColumn="0" w:oddVBand="0" w:evenVBand="0" w:oddHBand="1" w:evenHBand="0"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2A79A4E2" w14:textId="0FD56F9A" w:rsidR="55230487" w:rsidRDefault="55230487" w:rsidP="55230487">
            <w:r w:rsidRPr="55230487">
              <w:rPr>
                <w:rFonts w:ascii="Roboto" w:eastAsia="Roboto" w:hAnsi="Roboto" w:cs="Roboto"/>
                <w:color w:val="000000" w:themeColor="accent2"/>
                <w:szCs w:val="18"/>
              </w:rPr>
              <w:t>Division of Student Life</w:t>
            </w:r>
          </w:p>
        </w:tc>
        <w:tc>
          <w:tcPr>
            <w:tcW w:w="4410" w:type="dxa"/>
            <w:tcBorders>
              <w:top w:val="single" w:sz="4" w:space="0" w:color="auto"/>
              <w:left w:val="single" w:sz="4" w:space="0" w:color="auto"/>
              <w:bottom w:val="single" w:sz="4" w:space="0" w:color="auto"/>
              <w:right w:val="single" w:sz="4" w:space="0" w:color="auto"/>
            </w:tcBorders>
          </w:tcPr>
          <w:p w14:paraId="3B6842D2" w14:textId="4F297451" w:rsidR="55230487" w:rsidRDefault="55230487" w:rsidP="55230487">
            <w:r w:rsidRPr="55230487">
              <w:rPr>
                <w:rFonts w:ascii="Roboto" w:eastAsia="Roboto" w:hAnsi="Roboto" w:cs="Roboto"/>
                <w:color w:val="000000" w:themeColor="accent2"/>
                <w:szCs w:val="18"/>
              </w:rPr>
              <w:t>Program sponsor and oversight</w:t>
            </w:r>
          </w:p>
        </w:tc>
        <w:tc>
          <w:tcPr>
            <w:tcW w:w="3240" w:type="dxa"/>
            <w:tcBorders>
              <w:top w:val="single" w:sz="4" w:space="0" w:color="auto"/>
              <w:left w:val="single" w:sz="4" w:space="0" w:color="auto"/>
              <w:bottom w:val="single" w:sz="4" w:space="0" w:color="auto"/>
              <w:right w:val="single" w:sz="4" w:space="0" w:color="auto"/>
            </w:tcBorders>
          </w:tcPr>
          <w:p w14:paraId="24750497" w14:textId="5F1356A6" w:rsidR="55230487" w:rsidRDefault="55230487" w:rsidP="55230487">
            <w:r w:rsidRPr="55230487">
              <w:rPr>
                <w:rFonts w:ascii="Roboto" w:eastAsia="Roboto" w:hAnsi="Roboto" w:cs="Roboto"/>
                <w:color w:val="000000" w:themeColor="accent2"/>
                <w:szCs w:val="18"/>
              </w:rPr>
              <w:t>Progress reports, final evaluation</w:t>
            </w:r>
          </w:p>
        </w:tc>
      </w:tr>
      <w:tr w:rsidR="00080108" w:rsidRPr="00E32566" w14:paraId="25CCE02B" w14:textId="77777777" w:rsidTr="55230487">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4E203117" w14:textId="73BEB49C" w:rsidR="55230487" w:rsidRDefault="55230487" w:rsidP="55230487">
            <w:r w:rsidRPr="55230487">
              <w:rPr>
                <w:rFonts w:ascii="Roboto" w:eastAsia="Roboto" w:hAnsi="Roboto" w:cs="Roboto"/>
                <w:color w:val="000000" w:themeColor="accent2"/>
                <w:szCs w:val="18"/>
              </w:rPr>
              <w:t>Program Coordinator</w:t>
            </w:r>
          </w:p>
        </w:tc>
        <w:tc>
          <w:tcPr>
            <w:tcW w:w="4410" w:type="dxa"/>
            <w:tcBorders>
              <w:top w:val="single" w:sz="4" w:space="0" w:color="auto"/>
              <w:left w:val="single" w:sz="4" w:space="0" w:color="auto"/>
              <w:bottom w:val="single" w:sz="4" w:space="0" w:color="auto"/>
              <w:right w:val="single" w:sz="4" w:space="0" w:color="auto"/>
            </w:tcBorders>
          </w:tcPr>
          <w:p w14:paraId="4246BEC9" w14:textId="6F9A683A" w:rsidR="55230487" w:rsidRDefault="55230487" w:rsidP="55230487">
            <w:r w:rsidRPr="55230487">
              <w:rPr>
                <w:rFonts w:ascii="Roboto" w:eastAsia="Roboto" w:hAnsi="Roboto" w:cs="Roboto"/>
                <w:color w:val="000000" w:themeColor="accent2"/>
                <w:szCs w:val="18"/>
              </w:rPr>
              <w:t>Daily operations and project management</w:t>
            </w:r>
          </w:p>
        </w:tc>
        <w:tc>
          <w:tcPr>
            <w:tcW w:w="3240" w:type="dxa"/>
            <w:tcBorders>
              <w:top w:val="single" w:sz="4" w:space="0" w:color="auto"/>
              <w:left w:val="single" w:sz="4" w:space="0" w:color="auto"/>
              <w:bottom w:val="single" w:sz="4" w:space="0" w:color="auto"/>
              <w:right w:val="single" w:sz="4" w:space="0" w:color="auto"/>
            </w:tcBorders>
          </w:tcPr>
          <w:p w14:paraId="1A7795E6" w14:textId="5185E221" w:rsidR="55230487" w:rsidRDefault="55230487" w:rsidP="55230487">
            <w:r w:rsidRPr="55230487">
              <w:rPr>
                <w:rFonts w:ascii="Roboto" w:eastAsia="Roboto" w:hAnsi="Roboto" w:cs="Roboto"/>
                <w:color w:val="000000" w:themeColor="accent2"/>
                <w:szCs w:val="18"/>
              </w:rPr>
              <w:t>Weekly team check-ins, direct reports</w:t>
            </w:r>
          </w:p>
        </w:tc>
      </w:tr>
      <w:tr w:rsidR="00080108" w:rsidRPr="00E32566" w14:paraId="3A9491D4" w14:textId="77777777" w:rsidTr="55230487">
        <w:trPr>
          <w:cnfStyle w:val="000000100000" w:firstRow="0" w:lastRow="0" w:firstColumn="0" w:lastColumn="0" w:oddVBand="0" w:evenVBand="0" w:oddHBand="1" w:evenHBand="0"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7E129D3A" w14:textId="34207F05" w:rsidR="55230487" w:rsidRDefault="55230487" w:rsidP="55230487">
            <w:r w:rsidRPr="55230487">
              <w:rPr>
                <w:rFonts w:ascii="Roboto" w:eastAsia="Roboto" w:hAnsi="Roboto" w:cs="Roboto"/>
                <w:color w:val="000000" w:themeColor="accent2"/>
                <w:szCs w:val="18"/>
              </w:rPr>
              <w:t>Student Organizations</w:t>
            </w:r>
          </w:p>
        </w:tc>
        <w:tc>
          <w:tcPr>
            <w:tcW w:w="4410" w:type="dxa"/>
            <w:tcBorders>
              <w:top w:val="single" w:sz="4" w:space="0" w:color="auto"/>
              <w:left w:val="single" w:sz="4" w:space="0" w:color="auto"/>
              <w:bottom w:val="single" w:sz="4" w:space="0" w:color="auto"/>
              <w:right w:val="single" w:sz="4" w:space="0" w:color="auto"/>
            </w:tcBorders>
          </w:tcPr>
          <w:p w14:paraId="6A28CE0E" w14:textId="00A52737" w:rsidR="55230487" w:rsidRDefault="55230487" w:rsidP="55230487">
            <w:r w:rsidRPr="55230487">
              <w:rPr>
                <w:rFonts w:ascii="Roboto" w:eastAsia="Roboto" w:hAnsi="Roboto" w:cs="Roboto"/>
                <w:color w:val="000000" w:themeColor="accent2"/>
                <w:szCs w:val="18"/>
              </w:rPr>
              <w:t>Help promote program and recruit participants</w:t>
            </w:r>
          </w:p>
        </w:tc>
        <w:tc>
          <w:tcPr>
            <w:tcW w:w="3240" w:type="dxa"/>
            <w:tcBorders>
              <w:top w:val="single" w:sz="4" w:space="0" w:color="auto"/>
              <w:left w:val="single" w:sz="4" w:space="0" w:color="auto"/>
              <w:bottom w:val="single" w:sz="4" w:space="0" w:color="auto"/>
              <w:right w:val="single" w:sz="4" w:space="0" w:color="auto"/>
            </w:tcBorders>
          </w:tcPr>
          <w:p w14:paraId="720FD09A" w14:textId="33DDB155" w:rsidR="55230487" w:rsidRDefault="55230487" w:rsidP="55230487">
            <w:r w:rsidRPr="55230487">
              <w:rPr>
                <w:rFonts w:ascii="Roboto" w:eastAsia="Roboto" w:hAnsi="Roboto" w:cs="Roboto"/>
                <w:color w:val="000000" w:themeColor="accent2"/>
                <w:szCs w:val="18"/>
              </w:rPr>
              <w:t>Regular outreach, info sessions</w:t>
            </w:r>
          </w:p>
        </w:tc>
      </w:tr>
    </w:tbl>
    <w:p w14:paraId="119D101A" w14:textId="77777777" w:rsidR="00080108" w:rsidRPr="00080108" w:rsidRDefault="00080108" w:rsidP="00080108"/>
    <w:sectPr w:rsidR="00080108" w:rsidRPr="00080108"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A9887" w14:textId="77777777" w:rsidR="002224F1" w:rsidRDefault="002224F1" w:rsidP="00782F2B">
      <w:r>
        <w:separator/>
      </w:r>
    </w:p>
  </w:endnote>
  <w:endnote w:type="continuationSeparator" w:id="0">
    <w:p w14:paraId="0E717835" w14:textId="77777777" w:rsidR="002224F1" w:rsidRDefault="002224F1" w:rsidP="00782F2B">
      <w:r>
        <w:continuationSeparator/>
      </w:r>
    </w:p>
  </w:endnote>
  <w:endnote w:type="continuationNotice" w:id="1">
    <w:p w14:paraId="296D040D" w14:textId="77777777" w:rsidR="002224F1" w:rsidRDefault="002224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A90FF73-3612-624C-9768-3A155281EB76}"/>
  </w:font>
  <w:font w:name="Times New Roman">
    <w:panose1 w:val="02020603050405020304"/>
    <w:charset w:val="00"/>
    <w:family w:val="roman"/>
    <w:pitch w:val="variable"/>
    <w:sig w:usb0="E0002EFF" w:usb1="C000785B" w:usb2="00000009" w:usb3="00000000" w:csb0="000001FF" w:csb1="00000000"/>
    <w:embedRegular r:id="rId2" w:fontKey="{E1930E58-3360-E34D-895D-F79EF538C894}"/>
    <w:embedBold r:id="rId3" w:fontKey="{0ADE01FD-F809-6447-B983-2C9FE2AAA680}"/>
    <w:embedItalic r:id="rId4" w:fontKey="{B977220B-494F-CD40-8336-CFAF0EADF019}"/>
    <w:embedBoldItalic r:id="rId5" w:fontKey="{060BEDDF-39DD-8444-8815-E494118D3A6A}"/>
  </w:font>
  <w:font w:name="Roboto">
    <w:panose1 w:val="02000000000000000000"/>
    <w:charset w:val="00"/>
    <w:family w:val="auto"/>
    <w:pitch w:val="variable"/>
    <w:sig w:usb0="E0000AFF" w:usb1="5000217F" w:usb2="00000021" w:usb3="00000000" w:csb0="0000019F" w:csb1="00000000"/>
    <w:embedRegular r:id="rId6" w:fontKey="{AE4EE309-5FF1-164D-955F-78DAFE6C8276}"/>
    <w:embedBold r:id="rId7" w:fontKey="{1458E9FE-363D-654E-BD67-B96F375C9C8F}"/>
    <w:embedItalic r:id="rId8" w:fontKey="{495BB950-EC48-6D40-A681-97F50CAF735C}"/>
  </w:font>
  <w:font w:name="Arial">
    <w:panose1 w:val="020B0604020202020204"/>
    <w:charset w:val="00"/>
    <w:family w:val="swiss"/>
    <w:pitch w:val="variable"/>
    <w:sig w:usb0="E0002EFF" w:usb1="C000785B" w:usb2="00000009" w:usb3="00000000" w:csb0="000001FF" w:csb1="00000000"/>
    <w:embedRegular r:id="rId9" w:fontKey="{4C7E247D-55DC-4C41-B37D-8D0E63608965}"/>
    <w:embedBold r:id="rId10" w:fontKey="{C0F5FF58-CD9D-9748-A3BD-797729E8FDCF}"/>
  </w:font>
  <w:font w:name="Courier New">
    <w:panose1 w:val="02070309020205020404"/>
    <w:charset w:val="00"/>
    <w:family w:val="modern"/>
    <w:pitch w:val="fixed"/>
    <w:sig w:usb0="E0002EFF" w:usb1="C0007843" w:usb2="00000009" w:usb3="00000000" w:csb0="000001FF" w:csb1="00000000"/>
    <w:embedRegular r:id="rId11" w:fontKey="{4F009C8F-B5BD-0B4C-9B79-B1F6C4288E43}"/>
  </w:font>
  <w:font w:name="Wingdings">
    <w:panose1 w:val="05000000000000000000"/>
    <w:charset w:val="4D"/>
    <w:family w:val="decorative"/>
    <w:pitch w:val="variable"/>
    <w:sig w:usb0="00000003" w:usb1="00000000" w:usb2="00000000" w:usb3="00000000" w:csb0="80000001" w:csb1="00000000"/>
    <w:embedRegular r:id="rId12" w:fontKey="{97B99AE9-0E0A-2C4B-8BAB-3AAEF74EDD51}"/>
  </w:font>
  <w:font w:name="Verdana">
    <w:panose1 w:val="020B0604030504040204"/>
    <w:charset w:val="00"/>
    <w:family w:val="swiss"/>
    <w:pitch w:val="variable"/>
    <w:sig w:usb0="A10006FF" w:usb1="4000205B" w:usb2="00000010" w:usb3="00000000" w:csb0="0000019F" w:csb1="00000000"/>
    <w:embedRegular r:id="rId13" w:fontKey="{07562E59-3231-1A42-922D-A9933E7878DD}"/>
  </w:font>
  <w:font w:name="Raleway">
    <w:panose1 w:val="00000000000000000000"/>
    <w:charset w:val="4D"/>
    <w:family w:val="auto"/>
    <w:pitch w:val="variable"/>
    <w:sig w:usb0="A00002FF" w:usb1="5000205B" w:usb2="00000000" w:usb3="00000000" w:csb0="00000197" w:csb1="00000000"/>
    <w:embedRegular r:id="rId14" w:fontKey="{4E3511B6-04DE-8949-8817-8CF1444037CC}"/>
    <w:embedBold r:id="rId15" w:fontKey="{A523F292-0474-1245-B7BD-B4885DFC5EF7}"/>
    <w:embedItalic r:id="rId16" w:fontKey="{AAD9E2F4-7ABB-2E4F-9899-7E38F63D0A3C}"/>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A844435A-E551-484E-BCF5-C104E23838B0}"/>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2896ACA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B86DF"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8F5189D" wp14:editId="5DBE1593">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7DB182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04EA0BC" wp14:editId="4379418F">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1EC4B66D"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604EA0BC">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1EC4B66D"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38E44191"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27B4218F"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DD4EF0E" wp14:editId="0CE3B95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60D9D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D3C4B" w14:textId="77777777" w:rsidR="002224F1" w:rsidRDefault="002224F1" w:rsidP="00782F2B">
      <w:r>
        <w:separator/>
      </w:r>
    </w:p>
  </w:footnote>
  <w:footnote w:type="continuationSeparator" w:id="0">
    <w:p w14:paraId="7424A342" w14:textId="77777777" w:rsidR="002224F1" w:rsidRDefault="002224F1" w:rsidP="00782F2B">
      <w:r>
        <w:continuationSeparator/>
      </w:r>
    </w:p>
  </w:footnote>
  <w:footnote w:type="continuationNotice" w:id="1">
    <w:p w14:paraId="32128890" w14:textId="77777777" w:rsidR="002224F1" w:rsidRDefault="002224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AEF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4AE97FE" wp14:editId="5909A5D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54F9FB4D"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24AE97F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54F9FB4D"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84C7" w14:textId="4E8B3917"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622D1122" wp14:editId="75F73D3C">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3717F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9842FF">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25.1pt;height:225.1pt" o:bullet="t">
        <v:imagedata r:id="rId1" o:title="s"/>
      </v:shape>
    </w:pict>
  </w:numPicBullet>
  <w:numPicBullet w:numPicBulletId="1">
    <w:pict>
      <v:shape id="_x0000_i1167" type="#_x0000_t75" style="width:935.1pt;height:953.3pt" o:bullet="t">
        <v:imagedata r:id="rId2" o:title="f"/>
      </v:shape>
    </w:pict>
  </w:numPicBullet>
  <w:numPicBullet w:numPicBulletId="2">
    <w:pict>
      <v:shape id="_x0000_i1168" type="#_x0000_t75" style="width:1563.95pt;height:447.5pt" o:bullet="t">
        <v:imagedata r:id="rId3" o:title="Untitled-1"/>
      </v:shape>
    </w:pict>
  </w:numPicBullet>
  <w:numPicBullet w:numPicBulletId="3">
    <w:pict>
      <v:shape id="_x0000_i1169"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487"/>
    <w:rsid w:val="0000284D"/>
    <w:rsid w:val="00003A3A"/>
    <w:rsid w:val="00006949"/>
    <w:rsid w:val="00007CEE"/>
    <w:rsid w:val="000130F7"/>
    <w:rsid w:val="00024148"/>
    <w:rsid w:val="00042678"/>
    <w:rsid w:val="0004377D"/>
    <w:rsid w:val="0005159A"/>
    <w:rsid w:val="00056A8B"/>
    <w:rsid w:val="00064050"/>
    <w:rsid w:val="00080108"/>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224F1"/>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1CC3"/>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2487"/>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455"/>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8D0FA1"/>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2FF"/>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 w:val="0294C796"/>
    <w:rsid w:val="23314F1F"/>
    <w:rsid w:val="55230487"/>
    <w:rsid w:val="59365D7C"/>
    <w:rsid w:val="620F5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8A25C"/>
  <w15:chartTrackingRefBased/>
  <w15:docId w15:val="{CFBA10E5-ECF9-2845-86EB-273A1E75F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81</Words>
  <Characters>588</Characters>
  <Application>Microsoft Office Word</Application>
  <DocSecurity>0</DocSecurity>
  <Lines>22</Lines>
  <Paragraphs>20</Paragraphs>
  <ScaleCrop>false</ScaleCrop>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2025-12-18T21:48:00Z</cp:lastPrinted>
  <dcterms:created xsi:type="dcterms:W3CDTF">2025-12-18T21:48:00Z</dcterms:created>
  <dcterms:modified xsi:type="dcterms:W3CDTF">2025-12-18T21:48:00Z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